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Зарегистрировано в Минюсте РФ 23 апреля 2003 г. N 4443</w:t>
      </w:r>
    </w:p>
    <w:p w:rsidR="004117D6" w:rsidRDefault="004117D6" w:rsidP="004117D6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МИНИСТЕРСТВО ЗДРАВООХРАНЕНИЯ РОССИЙСКОЙ ФЕДЕРАЦИИ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САНИТАРНЫЙ ВРАЧ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РОССИЙСКОЙ ФЕДЕРАЦИИ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8 апреля 2003 г. N 34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ВВЕДЕНИИ В ДЕЙСТВИЕ САНПИН 2.2.1/2.1.1.1278-03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Изменений и дополнений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</w:t>
      </w:r>
      <w:proofErr w:type="gramEnd"/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государственного санитарного врача РФ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15.03.2010 N 20)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Федерального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30 марта 1999 г. N 52-ФЗ "О санитарно-эпидемиологическом благополучии населения" &lt;*&gt; и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Положения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государственном санитарно-эпидемиологическом нормировании, утвержденного Постановлением Правительства Российской Федерации от 24 июля 2000 г. N 554 &lt;**&gt;, постановляю: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&lt;*&gt; Собрание законодательства Российской Федерации, 1999, N 14, ст. 1650.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&lt;**&gt; Собрание законодательства Российской Федерации, 2000, N 31, ст. 3295.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Ввести в действие санитарные </w:t>
      </w:r>
      <w:hyperlink w:anchor="Par3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правила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нормы "Гигиенические требования к естественному, искусственному и совмещенному освещению жилых и общественных зданий. СанПиН 2.2.1/2.1.1.1278-03", утвержденные Главным государственным санитарным врачом Российской Федерации 6 апреля 2003 г., с 15 июня 2003 г.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Главным государственным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санитарным врачом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апреля 2003 г.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введения: 15 июня 2003 г.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7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2.2.1/2.1.1. ПРОЕКТИРОВАНИЕ, СТРОИТЕЛЬСТВО,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РЕКОНСТРУКЦИЯ И ЭКСПЛУАТАЦИЯ ПРЕДПРИЯТИЙ, ПЛАНИРОВКА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ЗАСТРОЙКА НАСЕЛЕННЫХ ПУНКТОВ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ГИГИЕНИЧЕСКИЕ ТРЕБОВАНИЯ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ЕСТЕСТВЕННОМУ, ИСКУССТВЕННОМУ И СОВМЕЩЕННОМУ ОСВЕЩЕНИЮ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ЖИЛЫХ И ОБЩЕСТВЕННЫХ ЗДАНИЙ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САНИТАРНЫЕ ПРАВИЛА И НОРМЫ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СанПиН 2.2.1/2.1.1.1278-03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Изменений и дополнений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</w:t>
      </w:r>
      <w:proofErr w:type="gramEnd"/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государственного санитарного врача РФ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15.03.2010 N 20)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Область применения и общие положения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КонсультантПлюс: примечание.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государственной санитарно-эпидемиологической службе Российской Федерации, утвержденное Постановлением Правительства РФ от 24.07.2000 N 554, утратило силу в связи с изданием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15.09.2005 N 569.</w:t>
      </w:r>
    </w:p>
    <w:p w:rsidR="004117D6" w:rsidRDefault="004117D6" w:rsidP="004117D6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Настоящие санитарные правила и нормы (далее - санитарные правила) разработаны на основании Федерального закона от 30 марта 1999 г. N 52-ФЗ "О санитарно-эпидемиологическом благополучии населения" (Собрание законодательства Российской Федерации, 1999, N 14, ст. 1650),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Положения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государственной санитарно-эпидемиологической службе Российской Федерации,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Положения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государственном санитарно-эпидемиологическом нормировании, утвержденных Постановлением Правительства Российской Федерации от 24 июля 2000 г. N 554 (Собрание законодательства Российской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Федерации, 2000, N 31, ст. 3295).</w:t>
      </w:r>
      <w:proofErr w:type="gramEnd"/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Санитарные правила предназначены для организаций, занимающихся проектированием, строительством и реконструкцией жилых, общественных зданий в городах, поселках и сельских населенных пунктах, а также учреждений государственной санитарно-эпидемиологической службы Российской Федерации.</w:t>
      </w:r>
      <w:proofErr w:type="gramEnd"/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Санитарные правила распространяются на проектируемые, реконструируемые и существующие жилые и общественные здания.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Соблюдение требований настоящих санитарных правил является обязательным для граждан, индивидуальных предпринимателей и юридических лиц, занимающихся проектированием, строительством, реконструкцией и эксплуатацией зданий.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Гигиеническая оценка освещения жилых и общественных зданий проводится для установления соответствия настоящим санитарным правилам.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Расчеты освещения являются обязательным разделом в составе предпроектной и проектной документации.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Государственный санитарно-эпидемиологический надзор за выполнением настоящих санитарных правил осуществляют учреждения государственной санитарно-эпидемиологической службы Российской Федерации.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Гигиенические требования к естественному освещению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помещений жилых и общественных зданий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Общие требования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 Помещения с постоянным пребыванием людей должны иметь естественное освещение.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 Естественное освещение подразделяется на следующие типы: боковое, верхнее и комбинированное (верхнее и боковое).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 При верхнем или комбинированном естественном освещении помещений любого назначения нормируется среднее значение коэффициента естественной освещенности (КЕО) в точках, расположенных на пересечении вертикальной плоскости характерного разреза помещения и рабочей поверхности. Расчетная точка принимается в геометрическом центре помещения или на расстоянии 1 м от поверхности стены, противостоящей боковому светопроему.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2.1.4. При комбинированном естественном освещении допускается деление помещения на зоны с боковым освещением (зоны, примыкающие к наружным стенам с окнами) и зоны с верхним освещением. Нормирование и расчет естественного освещения в каждой зоне производятся независимо друг от друга.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 При двухстороннем боковом освещении помещений любого назначения нормированное значение КЕО должно быть обеспечено в геометрическом центре помещения (на пересечении вертикальной плоскости характерного разреза помещения и рабочей поверхности).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центральной части и исторических зонах города в помещениях жилых и общественных зданий с односторонним боковым освещением, кроме помещений, указанных в </w:t>
      </w:r>
      <w:hyperlink w:anchor="Par10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подпунктах 2.3.2 а),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10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2.3.3 а)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2.3.4 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 и </w:t>
      </w:r>
      <w:hyperlink w:anchor="Par1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б</w:t>
        </w:r>
      </w:hyperlink>
      <w:r>
        <w:rPr>
          <w:rFonts w:ascii="Times New Roman" w:hAnsi="Times New Roman" w:cs="Times New Roman"/>
          <w:sz w:val="24"/>
          <w:szCs w:val="24"/>
        </w:rPr>
        <w:t>) настоящих норм, нормированное значение КЕО, равное 0,50%, должно быть обеспечено в центре помещения.</w:t>
      </w:r>
      <w:proofErr w:type="gramEnd"/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Изменений и дополнений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15.03.2010 N 20)</w:t>
      </w:r>
    </w:p>
    <w:p w:rsidR="004117D6" w:rsidRDefault="004117D6" w:rsidP="004117D6">
      <w:pPr>
        <w:pStyle w:val="ConsPlusNonformat"/>
      </w:pPr>
      <w:r>
        <w:t xml:space="preserve">    2.1.7.  Расчет естественного освещения помещений производится без учета</w:t>
      </w:r>
    </w:p>
    <w:p w:rsidR="004117D6" w:rsidRDefault="004117D6" w:rsidP="004117D6">
      <w:pPr>
        <w:pStyle w:val="ConsPlusNonformat"/>
      </w:pPr>
      <w:r>
        <w:t xml:space="preserve">мебели,  оборудования,  озеленения  и  деревьев,  а также при </w:t>
      </w:r>
      <w:proofErr w:type="gramStart"/>
      <w:r>
        <w:t>стопроцентном</w:t>
      </w:r>
      <w:proofErr w:type="gramEnd"/>
    </w:p>
    <w:p w:rsidR="004117D6" w:rsidRDefault="004117D6" w:rsidP="004117D6">
      <w:pPr>
        <w:pStyle w:val="ConsPlusNonformat"/>
      </w:pPr>
      <w:proofErr w:type="gramStart"/>
      <w:r>
        <w:t>использовании</w:t>
      </w:r>
      <w:proofErr w:type="gramEnd"/>
      <w:r>
        <w:t xml:space="preserve">   светопрозрачных   заполнений  в  светопроемах.  Допускается</w:t>
      </w:r>
    </w:p>
    <w:p w:rsidR="004117D6" w:rsidRDefault="004117D6" w:rsidP="004117D6">
      <w:pPr>
        <w:pStyle w:val="ConsPlusNonformat"/>
      </w:pPr>
      <w:r>
        <w:t>снижение  расчетного  значения КЕО от нормируемого КЕО (е</w:t>
      </w:r>
      <w:proofErr w:type="gramStart"/>
      <w:r>
        <w:t xml:space="preserve"> )</w:t>
      </w:r>
      <w:proofErr w:type="gramEnd"/>
      <w:r>
        <w:t xml:space="preserve"> не более чем на</w:t>
      </w:r>
    </w:p>
    <w:p w:rsidR="004117D6" w:rsidRDefault="004117D6" w:rsidP="004117D6">
      <w:pPr>
        <w:pStyle w:val="ConsPlusNonformat"/>
      </w:pPr>
      <w:r>
        <w:t xml:space="preserve">                                                         н</w:t>
      </w:r>
    </w:p>
    <w:p w:rsidR="004117D6" w:rsidRDefault="004117D6" w:rsidP="004117D6">
      <w:pPr>
        <w:pStyle w:val="ConsPlusNonformat"/>
      </w:pPr>
      <w:r>
        <w:t>10%.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2.1.8. Расчетное значение средневзвешенного коэффициента отражения внутренних поверхностей помещения следует принимать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0,5.</w:t>
      </w:r>
    </w:p>
    <w:p w:rsidR="004117D6" w:rsidRDefault="004117D6" w:rsidP="004117D6">
      <w:pPr>
        <w:pStyle w:val="ConsPlusNonformat"/>
      </w:pPr>
      <w:r>
        <w:t xml:space="preserve">    2.1.9.  Неравномерность естественного освещения помещений с </w:t>
      </w:r>
      <w:proofErr w:type="gramStart"/>
      <w:r>
        <w:t>верхним</w:t>
      </w:r>
      <w:proofErr w:type="gramEnd"/>
      <w:r>
        <w:t xml:space="preserve"> или</w:t>
      </w:r>
    </w:p>
    <w:p w:rsidR="004117D6" w:rsidRDefault="004117D6" w:rsidP="004117D6">
      <w:pPr>
        <w:pStyle w:val="ConsPlusNonformat"/>
      </w:pPr>
      <w:r>
        <w:t>комбинированным   естественным   освещением   не  должна  превышать  3</w:t>
      </w:r>
      <w:proofErr w:type="gramStart"/>
      <w:r>
        <w:t xml:space="preserve"> :</w:t>
      </w:r>
      <w:proofErr w:type="gramEnd"/>
      <w:r>
        <w:t xml:space="preserve"> 1.</w:t>
      </w:r>
    </w:p>
    <w:p w:rsidR="004117D6" w:rsidRDefault="004117D6" w:rsidP="004117D6">
      <w:pPr>
        <w:pStyle w:val="ConsPlusNonformat"/>
      </w:pPr>
      <w:r>
        <w:t>Расчетное значение КЕО при верхнем и комбинированном естественном освещении</w:t>
      </w:r>
    </w:p>
    <w:p w:rsidR="004117D6" w:rsidRDefault="004117D6" w:rsidP="004117D6">
      <w:pPr>
        <w:pStyle w:val="ConsPlusNonformat"/>
      </w:pPr>
      <w:r>
        <w:t>в любой точке на линии пересечения условной рабочей поверхности и плоскости</w:t>
      </w:r>
    </w:p>
    <w:p w:rsidR="004117D6" w:rsidRDefault="004117D6" w:rsidP="004117D6">
      <w:pPr>
        <w:pStyle w:val="ConsPlusNonformat"/>
      </w:pPr>
      <w:r>
        <w:t>характерного   вертикального   разреза   помещения  должно  быть  не  менее</w:t>
      </w:r>
    </w:p>
    <w:p w:rsidR="004117D6" w:rsidRDefault="004117D6" w:rsidP="004117D6">
      <w:pPr>
        <w:pStyle w:val="ConsPlusNonformat"/>
      </w:pPr>
      <w:r>
        <w:t>нормированного  значения  КЕО  (е</w:t>
      </w:r>
      <w:proofErr w:type="gramStart"/>
      <w:r>
        <w:t xml:space="preserve"> )</w:t>
      </w:r>
      <w:proofErr w:type="gramEnd"/>
      <w:r>
        <w:t xml:space="preserve">  при боковом освещении в соответствии с</w:t>
      </w:r>
    </w:p>
    <w:p w:rsidR="004117D6" w:rsidRDefault="004117D6" w:rsidP="004117D6">
      <w:pPr>
        <w:pStyle w:val="ConsPlusNonformat"/>
      </w:pPr>
      <w:r>
        <w:t xml:space="preserve">                                 н</w:t>
      </w:r>
    </w:p>
    <w:p w:rsidR="004117D6" w:rsidRDefault="004117D6" w:rsidP="004117D6">
      <w:pPr>
        <w:pStyle w:val="ConsPlusNonformat"/>
      </w:pPr>
      <w:hyperlink w:anchor="Par192" w:history="1">
        <w:r>
          <w:rPr>
            <w:color w:val="0000FF"/>
          </w:rPr>
          <w:t>таблицами 1,</w:t>
        </w:r>
      </w:hyperlink>
      <w:r>
        <w:t xml:space="preserve"> </w:t>
      </w:r>
      <w:hyperlink w:anchor="Par295" w:history="1">
        <w:r>
          <w:rPr>
            <w:color w:val="0000FF"/>
          </w:rPr>
          <w:t>2</w:t>
        </w:r>
      </w:hyperlink>
      <w:r>
        <w:t>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2.1.10. Без естественного освещения допускается проектировать помещения, приведенные в </w:t>
      </w:r>
      <w:hyperlink w:anchor="Par19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таблицах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9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норм, требования к которым по естественному освещению не предъявляются.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2.1.11. При расчете естественного освещения помещений для зданий, расположенных в разных районах Российской Федерации, следует учитывать световой климат района.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2.1.11 введен </w:t>
      </w:r>
      <w:hyperlink r:id="rId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Изменениями и дополнениями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15.03.2010 N 20)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Требования к естественному освещению помещений жилых зданий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Требования к естественному освещению жилых зданий в зависимости от назначения помещения изложены в </w:t>
      </w:r>
      <w:hyperlink w:anchor="Par19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1.</w:t>
        </w:r>
      </w:hyperlink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одностороннем боковом освещении в жилых зданиях нормируемое значение КЕО должно быть обеспечено в расчетной точке, расположенной на пересечении вертикальной плоскости характерного разреза помещения и плоскости пола на расстоянии 1 м от стены, наиболее удаленной от световых проемов: в одной комнате для 1-, 2- и 3-комнатных квартир и в двух комнатах для 4- и более комнатных квартир.</w:t>
      </w:r>
      <w:proofErr w:type="gramEnd"/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остальных комнатах многокомнатных квартир и в кухне нормируемое значение КЕО при боковом освещении должно обеспечиваться в расчетной точке, расположенной в центре помещения на плоскости пола.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2.2.3. При одностороннем боковом освещении жилых комнат общежитий, гостиных и номеров гостиниц нормируемое значение КЕО должно быть обеспечено в расчетной точке, расположенной на пересечении вертикальной плоскости характерного разреза помещения и плоскости пола в геометрическом центре помещения.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2.3. Требования к естественному освещению общественных зданий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Требования к естественному освещению общественных зданий в зависимости от назначения помещений изложены в </w:t>
      </w:r>
      <w:hyperlink w:anchor="Par29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2.</w:t>
        </w:r>
      </w:hyperlink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2.3.2. При одностороннем боковом освещении в помещениях детских дошкольных учреждений нормируемое значение КЕО должно быть обеспечено: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06"/>
      <w:bookmarkEnd w:id="1"/>
      <w:r>
        <w:rPr>
          <w:rFonts w:ascii="Times New Roman" w:hAnsi="Times New Roman" w:cs="Times New Roman"/>
          <w:sz w:val="24"/>
          <w:szCs w:val="24"/>
        </w:rPr>
        <w:t>а) в групповых и игровых помещениях - в расчетной точке, расположенной на пересечении вертикальной плоскости характерного разреза помещения и плоскости пола на расстоянии 1 м от стены, наиболее удаленной от световых проемов;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остальных помещениях - в расчетной точке, расположенной в геометрическом центре помещения на рабочей поверхности.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2.3.3. При одностороннем боковом освещении помещений школ, школ-интернатов, профессионально-технических и средних специальных учебных заведений нормируемое значение КЕО должно быть обеспечено: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09"/>
      <w:bookmarkEnd w:id="2"/>
      <w:r>
        <w:rPr>
          <w:rFonts w:ascii="Times New Roman" w:hAnsi="Times New Roman" w:cs="Times New Roman"/>
          <w:sz w:val="24"/>
          <w:szCs w:val="24"/>
        </w:rPr>
        <w:t>а) в учебных и учебно-производственных помещениях - в расчетной точке, расположенной на пересечении вертикальной плоскости характерного разреза помещения и условной рабочей поверхности на расстоянии 1,2 м от стены, наиболее удаленной от световых проемов;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остальных помещениях - в расчетной точке, расположенной в геометрическом центре помещения на рабочей поверхности.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2.3.4. При одностороннем боковом освещении помещений учреждений здравоохранения нормируемое значение КЕО должно быть обеспечено: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12"/>
      <w:bookmarkEnd w:id="3"/>
      <w:r>
        <w:rPr>
          <w:rFonts w:ascii="Times New Roman" w:hAnsi="Times New Roman" w:cs="Times New Roman"/>
          <w:sz w:val="24"/>
          <w:szCs w:val="24"/>
        </w:rPr>
        <w:t>а) в палатах больниц, в палатах и спальных комнатах объектов социального обеспечения (интернатов, пансионатов для престарелых, инвалидов и т.п.), санаториев и домов отдыха - в расчетной точке, расположенной на пересечении вертикальной плоскости характерного разреза помещения и плоскости пола на расстоянии 1 м от стены, наиболее удаленной от световых проемов;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13"/>
      <w:bookmarkEnd w:id="4"/>
      <w:proofErr w:type="gramStart"/>
      <w:r>
        <w:rPr>
          <w:rFonts w:ascii="Times New Roman" w:hAnsi="Times New Roman" w:cs="Times New Roman"/>
          <w:sz w:val="24"/>
          <w:szCs w:val="24"/>
        </w:rPr>
        <w:t>б) в кабинетах врачей, ведущих прием больных, в смотровых, в приемно-смотровых боксах, перевязочных - в расчетной точке, расположенной в геометрическом центре помещения на рабочей поверхности;</w:t>
      </w:r>
      <w:proofErr w:type="gramEnd"/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(пп. "б" в ред.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Изменений и дополнений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15.03.2010 N 20)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остальных помещениях - в расчетной точке, расположенной в центре помещения на рабочей поверхности.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2.3.5.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помещениях общественных зданий, за исключением помещений, указанных в </w:t>
      </w:r>
      <w:hyperlink w:anchor="Par10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пунктах 2.3.2 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), </w:t>
      </w:r>
      <w:hyperlink w:anchor="Par10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2.3.3 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 и </w:t>
      </w:r>
      <w:hyperlink w:anchor="Par1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2.3.4 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 и </w:t>
      </w:r>
      <w:hyperlink w:anchor="Par1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б</w:t>
        </w:r>
      </w:hyperlink>
      <w:r>
        <w:rPr>
          <w:rFonts w:ascii="Times New Roman" w:hAnsi="Times New Roman" w:cs="Times New Roman"/>
          <w:sz w:val="24"/>
          <w:szCs w:val="24"/>
        </w:rPr>
        <w:t>), допускается деление помещений на зоны с достаточным и недостаточным естественным освещением.</w:t>
      </w:r>
      <w:proofErr w:type="gramEnd"/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1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Изменений и дополнений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15.03.2010 N 20)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одностороннем боковом освещении помещений общественных зданий (кроме помещений, указанных в </w:t>
      </w:r>
      <w:hyperlink w:anchor="Par10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подпунктах 2.3.2 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), </w:t>
      </w:r>
      <w:hyperlink w:anchor="Par10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2.3.3 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 и </w:t>
      </w:r>
      <w:hyperlink w:anchor="Par1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2.3.4 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 и </w:t>
      </w:r>
      <w:hyperlink w:anchor="Par1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б</w:t>
        </w:r>
      </w:hyperlink>
      <w:r>
        <w:rPr>
          <w:rFonts w:ascii="Times New Roman" w:hAnsi="Times New Roman" w:cs="Times New Roman"/>
          <w:sz w:val="24"/>
          <w:szCs w:val="24"/>
        </w:rPr>
        <w:t>) настоящих норм) нормативное значение КЕО должно быть обеспечено в расчетной точке, расположенной в геометрическом центре помещения на уровне рабочей поверхности.</w:t>
      </w:r>
      <w:proofErr w:type="gramEnd"/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2.3.6 введен </w:t>
      </w:r>
      <w:hyperlink r:id="rId1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Изменениями и дополнениями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15.03.2010 N 20)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Гигиенические требования к искусственному освещению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помещений жилых и общественных зданий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Общие требования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Искусственное освещение подразделяется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рабочее и аварийное.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Искусственное освещение помещений подразделяется на общее и комбинированное.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3.1.3. Рабочее освещение следует предусматривать для всех помещений зданий, а также участков открытых пространств, предназначенных для работы, прохода людей и движения транспорта.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3.1.4. Нормативное значение освещенности в настоящих нормах установлены в точках ее минимального значения на рабочей поверхности внутри помещений.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3.1.4 в ред. </w:t>
      </w:r>
      <w:hyperlink r:id="rId1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Изменений и дополнений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15.03.2010 N 20)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3.1.5. Для общего и местного искусственного освещения следует использовать источники света с цветовой коррелированной температурой от 2400 °K до 6800 °K.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Интенсивность ультрафиолетового излучения в диапазоне длин волн 320 - 400 нм не должна превышать 0,03 Вт/м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; наличие в спектре излучения длин волн менее 320 нм не допускается.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Световые приборы для общего и местного освещения, предназначенные к эксплуатации со светодиодами, должны иметь защитный угол, исключающий попадание в поле зрения прямого излучения.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Осветительные установки, независимо от используемых источников света и световых приборов, должны обеспечивать нормативные требования к общему искусственному освещению, изложенные в </w:t>
      </w:r>
      <w:hyperlink w:anchor="Par19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таблицах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9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учреждениях дошкольного, школьного и профессионально-технического образования, а также в основных функциональных помещениях лечебно-профилактических учреждений следует применять разрядные лампы и лампы накаливания.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3.1.5 в ред. </w:t>
      </w:r>
      <w:hyperlink r:id="rId1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Изменений и дополнений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15.03.2010 N 20)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40"/>
      <w:bookmarkEnd w:id="5"/>
      <w:r>
        <w:rPr>
          <w:rFonts w:ascii="Times New Roman" w:hAnsi="Times New Roman" w:cs="Times New Roman"/>
          <w:sz w:val="24"/>
          <w:szCs w:val="24"/>
        </w:rPr>
        <w:t>3.1.6. Нормированные значения освещенности в люксах, отличающиеся на одну ступень, следует принимать по шкале: 0,2; 0,3; 0,5; 1; 2; 3; 4; 5; 6; 7; 10; 15; 20; 30; 50; 75; 100; 150; 200; 300; 400; 500; 600; 750; 1000; 1250; 1500; 2000; 2500; 3000; 3500; 4000; 4500; 5000.</w:t>
      </w:r>
    </w:p>
    <w:p w:rsidR="004117D6" w:rsidRDefault="004117D6" w:rsidP="004117D6">
      <w:pPr>
        <w:pStyle w:val="ConsPlusNonformat"/>
      </w:pPr>
      <w:r>
        <w:t xml:space="preserve">    3.1.7.  Нормы  освещенности,  приведенные в </w:t>
      </w:r>
      <w:hyperlink w:anchor="Par192" w:history="1">
        <w:r>
          <w:rPr>
            <w:color w:val="0000FF"/>
          </w:rPr>
          <w:t>таблицах 1</w:t>
        </w:r>
      </w:hyperlink>
      <w:r>
        <w:t xml:space="preserve"> и </w:t>
      </w:r>
      <w:hyperlink w:anchor="Par295" w:history="1">
        <w:r>
          <w:rPr>
            <w:color w:val="0000FF"/>
          </w:rPr>
          <w:t>2</w:t>
        </w:r>
      </w:hyperlink>
      <w:r>
        <w:t>, допускается</w:t>
      </w:r>
    </w:p>
    <w:p w:rsidR="004117D6" w:rsidRDefault="004117D6" w:rsidP="004117D6">
      <w:pPr>
        <w:pStyle w:val="ConsPlusNonformat"/>
      </w:pPr>
      <w:r>
        <w:t>снижать на одну ступень по шкале освещенности, при использовании источников</w:t>
      </w:r>
    </w:p>
    <w:p w:rsidR="004117D6" w:rsidRDefault="004117D6" w:rsidP="004117D6">
      <w:pPr>
        <w:pStyle w:val="ConsPlusNonformat"/>
      </w:pPr>
      <w:r>
        <w:t xml:space="preserve">света улучшенной цветопередачи с индексом цветопередачи R  &gt;= 90% и </w:t>
      </w:r>
      <w:proofErr w:type="gramStart"/>
      <w:r>
        <w:t>условии</w:t>
      </w:r>
      <w:proofErr w:type="gramEnd"/>
    </w:p>
    <w:p w:rsidR="004117D6" w:rsidRDefault="004117D6" w:rsidP="004117D6">
      <w:pPr>
        <w:pStyle w:val="ConsPlusNonformat"/>
      </w:pPr>
      <w:r>
        <w:t xml:space="preserve">                                                         a</w:t>
      </w:r>
    </w:p>
    <w:p w:rsidR="004117D6" w:rsidRDefault="004117D6" w:rsidP="004117D6">
      <w:pPr>
        <w:pStyle w:val="ConsPlusNonformat"/>
      </w:pPr>
      <w:r>
        <w:t>сохранения норм по коэффициенту пульсации.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3.1.7 в ред. </w:t>
      </w:r>
      <w:hyperlink r:id="rId1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Изменений и дополнений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15.03.2010 N 20)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3.1.8. Показатель дискомфорта не должен превышать нормативных значений, приведенных в </w:t>
      </w:r>
      <w:hyperlink w:anchor="Par19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таблицах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9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>
        <w:rPr>
          <w:rFonts w:ascii="Times New Roman" w:hAnsi="Times New Roman" w:cs="Times New Roman"/>
          <w:sz w:val="24"/>
          <w:szCs w:val="24"/>
        </w:rPr>
        <w:t>, в расчетной точке, расположенной на центральной оси стены помещения, перпендикулярной линии светильников, на высоте 1,5 м от пола.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дискомфорта не регламентируется для помещений, длина которых не превышает двойной высоты установки светильников над полом.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3.1.9. Замена ламп накаливания на новые источники света (компактные люминесцентные лампы, светодиоды) в эксплуатируемых осветительных установках допускается при соблюдении нормативных требований (</w:t>
      </w:r>
      <w:hyperlink w:anchor="Par19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таблицы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9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>
        <w:rPr>
          <w:rFonts w:ascii="Times New Roman" w:hAnsi="Times New Roman" w:cs="Times New Roman"/>
          <w:sz w:val="24"/>
          <w:szCs w:val="24"/>
        </w:rPr>
        <w:t>) к общему искусственному освещению.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3.1.9 </w:t>
      </w:r>
      <w:proofErr w:type="gramStart"/>
      <w:r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Изменениями и дополнениями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15.03.2010 N 20)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Требования к искусственному освещению помещений жилых зданий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 Требования к искусственному освещению в зависимости от назначения помещения изложены в </w:t>
      </w:r>
      <w:hyperlink w:anchor="Par19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1.</w:t>
        </w:r>
      </w:hyperlink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 Общедомовые помещения должны быть обеспечены общим искусственным освещением.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3.3. Требования к искусственному освещению помещений общественных зданий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3.3.1. Требования к искусственному освещению в зависимости от назначения помещения изложены в </w:t>
      </w:r>
      <w:hyperlink w:anchor="Par29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2.</w:t>
        </w:r>
      </w:hyperlink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3.3.2. В помещениях общественных зданий следует применять систему общего освещения. Рекомендуется применение системы комбинированного освещения в помещениях общественных зданий, где выполняется напряженная зрительная работа.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3.3.3. Общее освещение в помещениях общественных зданий должно быть равномерным. Общее локализованное освещение допускается предусматривать: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помещениях со стационарным крупным оборудованием (торговые залы магазинов, архиво- и книгохранилища);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выставочных помещениях с постоянно фиксированными плоскостями экспозиции;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помещениях, в которых рабочие места расположены группами, сосредоточенными на отдельных участках (пошивочные и ремонтные мастерские, гладильные, лаборатории);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помещениях, на разных участках которых выполняются работы различной точности, требующие разных уровней освещенности.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65"/>
      <w:bookmarkEnd w:id="6"/>
      <w:r>
        <w:rPr>
          <w:rFonts w:ascii="Times New Roman" w:hAnsi="Times New Roman" w:cs="Times New Roman"/>
          <w:sz w:val="24"/>
          <w:szCs w:val="24"/>
        </w:rPr>
        <w:t>3.3.4. Уровни суммарной засветки окон жилых зданий, палат лечебных учреждений, палат и спальных комнат объектов социального обеспечения световыми приборами наружного освещения не должны превышать следующих значений средней вертикальной освещенности: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- 7 лк - при норме средней яркости проезжей части 0,4 кд/м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- 10 лк - при норме средней яркости проезжей части 0,6 - 1,0 кд/м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- 20 лк - при норме средней яркости проезжей части 1,2 - 1,6 кд/м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3.3.5. Уровни суммарной засветки окон жилых зданий, палат лечебных учреждений, палат и спальных комнат объектов социального обеспечения от архитектурного, рекламного освещения, а также установок освещения строительных площадок не должны превышать более чем на 10% величин, указанных в </w:t>
      </w:r>
      <w:hyperlink w:anchor="Par16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3.3.4.</w:t>
        </w:r>
      </w:hyperlink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3.3.6. Размещение динамичных видеорекламных световых установок допускается при отсутствии прямой видимости их воздействия в точке, расположенной на расстоянии 1 м от геометрического центра светопроема.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3.3.6 в ред. </w:t>
      </w:r>
      <w:hyperlink r:id="rId2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Изменений и дополнений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15.03.2010 N 20)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3.3.7. Угловой размер рекламного видеоэкрана, видимого из точки, расположенной на расстоянии 1 м от геометрического центра окон жилых зданий, палат лечебных учреждений, палат и спальных комнат объектов социального обеспечения, не должен превышать 2°. В дневное время яркость рекламных видеоэкранов не ограничивается. В темное время суток максимально допустимая яркость рекламных видеоэкранов не должна превышать 3000 кд/м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3.3.7 </w:t>
      </w:r>
      <w:proofErr w:type="gramStart"/>
      <w:r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Изменениями и дополнениями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15.03.2010 N 20)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7" w:name="Par176"/>
      <w:bookmarkEnd w:id="7"/>
      <w:r>
        <w:rPr>
          <w:rFonts w:ascii="Times New Roman" w:hAnsi="Times New Roman" w:cs="Times New Roman"/>
          <w:sz w:val="24"/>
          <w:szCs w:val="24"/>
        </w:rPr>
        <w:t>IV. Гигиенические требования к совмещенному освещению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помещений жилых и общественных зданий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Совмещенное освещение помещений жилых и общественных зданий допускается предусматривать в случаях, когда это требуется по условиям выбора рациональных объемно-планировочных или градостроительных решений, за исключением жилых комнат домов и общежитий, гостиных и номеров гостиниц, спальных помещений санаториев и домов отдыха, групповых и игральных детских дошкольных учреждений, палат лечебно-профилактических учреждений, палат и спальных комнат объектов социального обеспечения (интернатов, пансионатов для престарелых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инвалидов и т.п.).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4.2. Требования к совмещенному освещению в зависимости от назначения помещения изложены: для жилых зданий - в </w:t>
      </w:r>
      <w:hyperlink w:anchor="Par19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1;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для общественных зданий - в </w:t>
      </w:r>
      <w:hyperlink w:anchor="Par29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2.</w:t>
        </w:r>
      </w:hyperlink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При совмещенном освещении общественных зданий нормируемые значения КЕО должны составлять от нормированных значений КЕО при естественном освещении: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менее 87% для учебных и учебно-производственных помещений школ, школ-интернатов, учебных заведений начального и среднего профессионального образования;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менее 60% для остальных помещений.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При совмещенном освещении нормативную искусственную освещенность в помещениях следует повышать на одну ступень по шкале освещенности в соответствии с </w:t>
      </w:r>
      <w:hyperlink w:anchor="Par14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3.1.6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4.4 в ред. </w:t>
      </w:r>
      <w:hyperlink r:id="rId2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Изменений и дополнений N 1</w:t>
        </w:r>
      </w:hyperlink>
      <w:r>
        <w:rPr>
          <w:rFonts w:ascii="Times New Roman" w:hAnsi="Times New Roman" w:cs="Times New Roman"/>
          <w:sz w:val="24"/>
          <w:szCs w:val="24"/>
        </w:rPr>
        <w:t>, утв. Постановлением Главного государственного санитарного врача РФ от 15.03.2010 N 20)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При совмещенном освещении учебных и учебно-производственных помещений школ, школ-интернатов, учебных заведений начального и среднего профессионального образования следует предусматривать раздельное включение рядов светильников, расположенных параллельно светопроемам.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Искусственное освещение при совмещенном освещении помещений следует проектировать в соответствии с </w:t>
      </w:r>
      <w:hyperlink w:anchor="Par17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разделом IV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норм. При этом необходимо предусматривать раздельное включение общего искусственного освещения и дополнительного искусственного освещения, используемого в течение дня.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ar192"/>
      <w:bookmarkEnd w:id="8"/>
      <w:r>
        <w:rPr>
          <w:rFonts w:ascii="Times New Roman" w:hAnsi="Times New Roman" w:cs="Times New Roman"/>
          <w:sz w:val="24"/>
          <w:szCs w:val="24"/>
        </w:rPr>
        <w:t>Нормируемые показатели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естественного, искусственного и совмещенного освещения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помещений жилых зданий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┌────────────────┬────────────┬────────────┬────────────┬───────────────────────────────┐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Помещения    │Рабочая п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│Естественное│Совмещенное │    Искусственное освещение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         │верхность и │ освещение  │ </w:t>
      </w:r>
      <w:proofErr w:type="gramStart"/>
      <w:r>
        <w:rPr>
          <w:rFonts w:ascii="Courier New" w:hAnsi="Courier New" w:cs="Courier New"/>
          <w:sz w:val="16"/>
          <w:szCs w:val="16"/>
        </w:rPr>
        <w:t>освещение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│плоскость   ├────────────┼────────────┤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│нормирования│ КЕО е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,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%  │ КЕО е , %  │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│КЕО и осв</w:t>
      </w:r>
      <w:proofErr w:type="gramStart"/>
      <w:r>
        <w:rPr>
          <w:rFonts w:ascii="Courier New" w:hAnsi="Courier New" w:cs="Courier New"/>
          <w:sz w:val="16"/>
          <w:szCs w:val="16"/>
        </w:rPr>
        <w:t>е-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н     │      н     │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│щенности    ├──────┬─────┼──────┬─────┼────────┬──────────┬───────────┤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│(Г - гори-  │при   │</w:t>
      </w:r>
      <w:proofErr w:type="gramStart"/>
      <w:r>
        <w:rPr>
          <w:rFonts w:ascii="Courier New" w:hAnsi="Courier New" w:cs="Courier New"/>
          <w:sz w:val="16"/>
          <w:szCs w:val="16"/>
        </w:rPr>
        <w:t>при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│при   │при  │освещен-│показатель│коэффициент│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│зонтальная, │вер</w:t>
      </w:r>
      <w:proofErr w:type="gramStart"/>
      <w:r>
        <w:rPr>
          <w:rFonts w:ascii="Courier New" w:hAnsi="Courier New" w:cs="Courier New"/>
          <w:sz w:val="16"/>
          <w:szCs w:val="16"/>
        </w:rPr>
        <w:t>х-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│боко-│верх- │боко-│ность   │дискомфор-│пульсации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│В - верт</w:t>
      </w:r>
      <w:proofErr w:type="gramStart"/>
      <w:r>
        <w:rPr>
          <w:rFonts w:ascii="Courier New" w:hAnsi="Courier New" w:cs="Courier New"/>
          <w:sz w:val="16"/>
          <w:szCs w:val="16"/>
        </w:rPr>
        <w:t>и-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│нем   │вом  │нем   │вом  │рабочих │та, M, не │освещеннос-│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│кальная) и  │или   │осв</w:t>
      </w:r>
      <w:proofErr w:type="gramStart"/>
      <w:r>
        <w:rPr>
          <w:rFonts w:ascii="Courier New" w:hAnsi="Courier New" w:cs="Courier New"/>
          <w:sz w:val="16"/>
          <w:szCs w:val="16"/>
        </w:rPr>
        <w:t>е-</w:t>
      </w:r>
      <w:proofErr w:type="gramEnd"/>
      <w:r>
        <w:rPr>
          <w:rFonts w:ascii="Courier New" w:hAnsi="Courier New" w:cs="Courier New"/>
          <w:sz w:val="16"/>
          <w:szCs w:val="16"/>
        </w:rPr>
        <w:t>│или   │осве-│поверх- │более     │ти, К , %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│высота пло</w:t>
      </w:r>
      <w:proofErr w:type="gramStart"/>
      <w:r>
        <w:rPr>
          <w:rFonts w:ascii="Courier New" w:hAnsi="Courier New" w:cs="Courier New"/>
          <w:sz w:val="16"/>
          <w:szCs w:val="16"/>
        </w:rPr>
        <w:t>с-</w:t>
      </w:r>
      <w:proofErr w:type="gramEnd"/>
      <w:r>
        <w:rPr>
          <w:rFonts w:ascii="Courier New" w:hAnsi="Courier New" w:cs="Courier New"/>
          <w:sz w:val="16"/>
          <w:szCs w:val="16"/>
        </w:rPr>
        <w:t>│ком-  │щении│ком-  │щении│ностей, │          │     п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│кости над   │бин</w:t>
      </w:r>
      <w:proofErr w:type="gramStart"/>
      <w:r>
        <w:rPr>
          <w:rFonts w:ascii="Courier New" w:hAnsi="Courier New" w:cs="Courier New"/>
          <w:sz w:val="16"/>
          <w:szCs w:val="16"/>
        </w:rPr>
        <w:t>и-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│бини- │     │лк      │          │не более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│полом, м    │рова</w:t>
      </w:r>
      <w:proofErr w:type="gramStart"/>
      <w:r>
        <w:rPr>
          <w:rFonts w:ascii="Courier New" w:hAnsi="Courier New" w:cs="Courier New"/>
          <w:sz w:val="16"/>
          <w:szCs w:val="16"/>
        </w:rPr>
        <w:t>н-</w:t>
      </w:r>
      <w:proofErr w:type="gramEnd"/>
      <w:r>
        <w:rPr>
          <w:rFonts w:ascii="Courier New" w:hAnsi="Courier New" w:cs="Courier New"/>
          <w:sz w:val="16"/>
          <w:szCs w:val="16"/>
        </w:rPr>
        <w:t>│     │рован-│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       │ном   │     │</w:t>
      </w:r>
      <w:proofErr w:type="gramStart"/>
      <w:r>
        <w:rPr>
          <w:rFonts w:ascii="Courier New" w:hAnsi="Courier New" w:cs="Courier New"/>
          <w:sz w:val="16"/>
          <w:szCs w:val="16"/>
        </w:rPr>
        <w:t>ном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       │осв</w:t>
      </w:r>
      <w:proofErr w:type="gramStart"/>
      <w:r>
        <w:rPr>
          <w:rFonts w:ascii="Courier New" w:hAnsi="Courier New" w:cs="Courier New"/>
          <w:sz w:val="16"/>
          <w:szCs w:val="16"/>
        </w:rPr>
        <w:t>е-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│осве-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       │щении │     │щении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1        │      2     │   3  │  4  │   5  │  6  │    7   │     8    │     9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 Жилые комн</w:t>
      </w:r>
      <w:proofErr w:type="gramStart"/>
      <w:r>
        <w:rPr>
          <w:rFonts w:ascii="Courier New" w:hAnsi="Courier New" w:cs="Courier New"/>
          <w:sz w:val="16"/>
          <w:szCs w:val="16"/>
        </w:rPr>
        <w:t>а-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Г-0,0   │   2,0│  0,5│   -  │  -  │150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│ты, гостиные,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│спальни      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│2. Жилые комнаты│    Г-0,0   │   2,0│  0,5│   -  │  -  │150    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│общежитий    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│3. Кухни, кухн</w:t>
      </w:r>
      <w:proofErr w:type="gramStart"/>
      <w:r>
        <w:rPr>
          <w:rFonts w:ascii="Courier New" w:hAnsi="Courier New" w:cs="Courier New"/>
          <w:sz w:val="16"/>
          <w:szCs w:val="16"/>
        </w:rPr>
        <w:t>и-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│    Г-0,0   │   2,0│  0,5│   1,2│  0,3│150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│столовые     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│4. Детские      │    Г-0,0   │   2,5│  0,7│   -  │  -  │200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│5. Кабинеты,    │    Г-0,0   │   3,0│  1,0│   1,8│  0,6│300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│библиотеки   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│6. Внутриква</w:t>
      </w:r>
      <w:proofErr w:type="gramStart"/>
      <w:r>
        <w:rPr>
          <w:rFonts w:ascii="Courier New" w:hAnsi="Courier New" w:cs="Courier New"/>
          <w:sz w:val="16"/>
          <w:szCs w:val="16"/>
        </w:rPr>
        <w:t>р-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Г-0,0   │   -  │  -  │   -  │  -  │ 50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│тирные коридоры,│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│холлы        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│7. Кладовые,    │    Г-0,0   │   -  │  -  │   -  │  -  │ 30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│подсобные    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│8. Гардеробные  │    Г-0,0   │   -  │  -  │   -  │  -  │ 75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│9. Сауна, разд</w:t>
      </w:r>
      <w:proofErr w:type="gramStart"/>
      <w:r>
        <w:rPr>
          <w:rFonts w:ascii="Courier New" w:hAnsi="Courier New" w:cs="Courier New"/>
          <w:sz w:val="16"/>
          <w:szCs w:val="16"/>
        </w:rPr>
        <w:t>е-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│    Г-0,0   │   -  │  -  │   -  │  -  │100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│валки        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│10. Бассейн     │    Г-0,0   │   2,0│  0,5│   1,2│  0,3│100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60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│     20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>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│Г - поверх-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│ность воды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│11. Тренажерный │    Г-0,0   │   -  │  -  │   1,2│  0,3│150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60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│     20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>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          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│12. Биллиардная │    Г-0,8   │   -  │  -  │   -  │  -  │300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40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│     20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>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│13. Ванные ко</w:t>
      </w:r>
      <w:proofErr w:type="gramStart"/>
      <w:r>
        <w:rPr>
          <w:rFonts w:ascii="Courier New" w:hAnsi="Courier New" w:cs="Courier New"/>
          <w:sz w:val="16"/>
          <w:szCs w:val="16"/>
        </w:rPr>
        <w:t>м-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Г-0,0   │   -  │  -  │   -  │  -  │ 50 </w:t>
      </w:r>
      <w:hyperlink w:anchor="Par290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│наты, уборные,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│санузлы, душевые│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├────────────────┴────────────┴──────┴─────┴──────┴─────┴────────┴──────────┴───────────┤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Общедомовые помещения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├────────────────┬────────────┬──────┬─────┬──────┬─────┬────────┬──────────┬───────────┤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│14. Помещение   │    Г-0,0   │   2,0│  0,5│   1,2│  0,3│150     │    60    │     20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│консьержа    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│15. Лестницы    │    Г-0,0   │   -  │  -  │   0,1│  0,1│ 20    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│16. Поэтажные   │    Г-0,0   │   -  │  -  │   -  │  -  │ 20    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│внеквартирные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│коридоры, вес-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│тибюли, лифто-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│вые холлы    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│17. Колясочные, │    Г-0,0   │   -  │  -  │   -  │  -  │ 20    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│велосипедные 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│18. Тепловые    │    Г-0,0   │   -  │  -  │   -  │  -  │ 20    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│пункты, насос-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│ные, электрощи-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│товые, машинные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│помещения лиф-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тов</w:t>
      </w:r>
      <w:proofErr w:type="gramEnd"/>
      <w:r>
        <w:rPr>
          <w:rFonts w:ascii="Courier New" w:hAnsi="Courier New" w:cs="Courier New"/>
          <w:sz w:val="16"/>
          <w:szCs w:val="16"/>
        </w:rPr>
        <w:t>, венткамеры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│19. Основные  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│проходы техни-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│ческих этажей,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│подполий, </w:t>
      </w:r>
      <w:proofErr w:type="gramStart"/>
      <w:r>
        <w:rPr>
          <w:rFonts w:ascii="Courier New" w:hAnsi="Courier New" w:cs="Courier New"/>
          <w:sz w:val="16"/>
          <w:szCs w:val="16"/>
        </w:rPr>
        <w:t>под</w:t>
      </w:r>
      <w:proofErr w:type="gramEnd"/>
      <w:r>
        <w:rPr>
          <w:rFonts w:ascii="Courier New" w:hAnsi="Courier New" w:cs="Courier New"/>
          <w:sz w:val="16"/>
          <w:szCs w:val="16"/>
        </w:rPr>
        <w:t>-  │            │      │     │      │     │        │          │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│валов, чердаков │    Г-0,0   │   -  │  -  │   -  │  -  │ 20     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├────────────────┼────────────┼──────┼─────┼──────┼─────┼────────┼──────────┼───────────┤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│20. Шахты лифтов│Пол приямка │   -  │  -  │   -  │  -  │  5 </w:t>
      </w:r>
      <w:hyperlink w:anchor="Par291" w:history="1">
        <w:r>
          <w:rPr>
            <w:rFonts w:ascii="Courier New" w:hAnsi="Courier New" w:cs="Courier New"/>
            <w:color w:val="0000FF"/>
            <w:sz w:val="16"/>
            <w:szCs w:val="16"/>
          </w:rPr>
          <w:t>&lt;**&gt;</w:t>
        </w:r>
      </w:hyperlink>
      <w:r>
        <w:rPr>
          <w:rFonts w:ascii="Courier New" w:hAnsi="Courier New" w:cs="Courier New"/>
          <w:sz w:val="16"/>
          <w:szCs w:val="16"/>
        </w:rPr>
        <w:t>│     -    │      -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└────────────────┴────────────┴──────┴─────┴──────┴─────┴────────┴──────────┴───────────┘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Прочерки в таблице означают отсутствие предъявляемых требований.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290"/>
      <w:bookmarkEnd w:id="9"/>
      <w:r>
        <w:rPr>
          <w:rFonts w:ascii="Times New Roman" w:hAnsi="Times New Roman" w:cs="Times New Roman"/>
          <w:sz w:val="24"/>
          <w:szCs w:val="24"/>
        </w:rPr>
        <w:t>&lt;*&gt; В жилых домах и квартирах приведенные значения освещенности, показателя дискомфорта и коэффициента пульсации являются рекомендуемыми.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291"/>
      <w:bookmarkEnd w:id="10"/>
      <w:r>
        <w:rPr>
          <w:rFonts w:ascii="Times New Roman" w:hAnsi="Times New Roman" w:cs="Times New Roman"/>
          <w:sz w:val="24"/>
          <w:szCs w:val="24"/>
        </w:rPr>
        <w:t>&lt;**&gt; Норма дана для ламп накаливания.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ar295"/>
      <w:bookmarkEnd w:id="11"/>
      <w:r>
        <w:rPr>
          <w:rFonts w:ascii="Times New Roman" w:hAnsi="Times New Roman" w:cs="Times New Roman"/>
          <w:sz w:val="24"/>
          <w:szCs w:val="24"/>
        </w:rPr>
        <w:t>Нормируемые показатели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естественного, искусственного и совмещенного освещения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основных помещений общественного здания, а также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сопутствующих им производственных помещений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┌────────────────┬────────────┬────────────┬────────────┬──────────────────────────────────┐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Помещения    │Рабочая п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│Естественное│Совмещенное │      Искусственное освещение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         │верхность и │ освещение  │ </w:t>
      </w:r>
      <w:proofErr w:type="gramStart"/>
      <w:r>
        <w:rPr>
          <w:rFonts w:ascii="Courier New" w:hAnsi="Courier New" w:cs="Courier New"/>
          <w:sz w:val="16"/>
          <w:szCs w:val="16"/>
        </w:rPr>
        <w:t>освещение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│плоскость   ├────────────┼────────────┤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│нормирования│ КЕО е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,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%  │ КЕО е , %  │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          │КЕО и осв</w:t>
      </w:r>
      <w:proofErr w:type="gramStart"/>
      <w:r>
        <w:rPr>
          <w:rFonts w:ascii="Courier New" w:hAnsi="Courier New" w:cs="Courier New"/>
          <w:sz w:val="16"/>
          <w:szCs w:val="16"/>
        </w:rPr>
        <w:t>е-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н     │      н     │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│щенности    ├──────┬─────┼──────┬─────┼──────────────────┬───────┬───────┤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│(Г - гори-  │при   │</w:t>
      </w:r>
      <w:proofErr w:type="gramStart"/>
      <w:r>
        <w:rPr>
          <w:rFonts w:ascii="Courier New" w:hAnsi="Courier New" w:cs="Courier New"/>
          <w:sz w:val="16"/>
          <w:szCs w:val="16"/>
        </w:rPr>
        <w:t>при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│при   │при  │ освещенность, лк │показа-│коэффи-│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│зонтальная, │вер</w:t>
      </w:r>
      <w:proofErr w:type="gramStart"/>
      <w:r>
        <w:rPr>
          <w:rFonts w:ascii="Courier New" w:hAnsi="Courier New" w:cs="Courier New"/>
          <w:sz w:val="16"/>
          <w:szCs w:val="16"/>
        </w:rPr>
        <w:t>х-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│боко-│верх- │боко-├────────────┬─────┤тель   │циент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│В - верт</w:t>
      </w:r>
      <w:proofErr w:type="gramStart"/>
      <w:r>
        <w:rPr>
          <w:rFonts w:ascii="Courier New" w:hAnsi="Courier New" w:cs="Courier New"/>
          <w:sz w:val="16"/>
          <w:szCs w:val="16"/>
        </w:rPr>
        <w:t>и-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│нем   │вом  │нем   │вом  │при комбини-│при  │диском-│пульса-│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│кальная) и  │или   │осв</w:t>
      </w:r>
      <w:proofErr w:type="gramStart"/>
      <w:r>
        <w:rPr>
          <w:rFonts w:ascii="Courier New" w:hAnsi="Courier New" w:cs="Courier New"/>
          <w:sz w:val="16"/>
          <w:szCs w:val="16"/>
        </w:rPr>
        <w:t>е-</w:t>
      </w:r>
      <w:proofErr w:type="gramEnd"/>
      <w:r>
        <w:rPr>
          <w:rFonts w:ascii="Courier New" w:hAnsi="Courier New" w:cs="Courier New"/>
          <w:sz w:val="16"/>
          <w:szCs w:val="16"/>
        </w:rPr>
        <w:t>│или   │осве-│рованном ос-│общем│форта, │ции ос-│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│высота пло</w:t>
      </w:r>
      <w:proofErr w:type="gramStart"/>
      <w:r>
        <w:rPr>
          <w:rFonts w:ascii="Courier New" w:hAnsi="Courier New" w:cs="Courier New"/>
          <w:sz w:val="16"/>
          <w:szCs w:val="16"/>
        </w:rPr>
        <w:t>с-</w:t>
      </w:r>
      <w:proofErr w:type="gramEnd"/>
      <w:r>
        <w:rPr>
          <w:rFonts w:ascii="Courier New" w:hAnsi="Courier New" w:cs="Courier New"/>
          <w:sz w:val="16"/>
          <w:szCs w:val="16"/>
        </w:rPr>
        <w:t>│ком-  │щении│ком-  │щении│вещении     │осве-│M, не  │вещен-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│кости над   │бин</w:t>
      </w:r>
      <w:proofErr w:type="gramStart"/>
      <w:r>
        <w:rPr>
          <w:rFonts w:ascii="Courier New" w:hAnsi="Courier New" w:cs="Courier New"/>
          <w:sz w:val="16"/>
          <w:szCs w:val="16"/>
        </w:rPr>
        <w:t>и-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│бини- │     ├─────┬──────┤щении│более  │ности,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│полом, м    │рова</w:t>
      </w:r>
      <w:proofErr w:type="gramStart"/>
      <w:r>
        <w:rPr>
          <w:rFonts w:ascii="Courier New" w:hAnsi="Courier New" w:cs="Courier New"/>
          <w:sz w:val="16"/>
          <w:szCs w:val="16"/>
        </w:rPr>
        <w:t>н-</w:t>
      </w:r>
      <w:proofErr w:type="gramEnd"/>
      <w:r>
        <w:rPr>
          <w:rFonts w:ascii="Courier New" w:hAnsi="Courier New" w:cs="Courier New"/>
          <w:sz w:val="16"/>
          <w:szCs w:val="16"/>
        </w:rPr>
        <w:t>│     │рован-│     │всего│от об-│     │       │Кп, %,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       │ном   │     │</w:t>
      </w:r>
      <w:proofErr w:type="gramStart"/>
      <w:r>
        <w:rPr>
          <w:rFonts w:ascii="Courier New" w:hAnsi="Courier New" w:cs="Courier New"/>
          <w:sz w:val="16"/>
          <w:szCs w:val="16"/>
        </w:rPr>
        <w:t>ном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 │     │щего  │     │       │не бо-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       │осв</w:t>
      </w:r>
      <w:proofErr w:type="gramStart"/>
      <w:r>
        <w:rPr>
          <w:rFonts w:ascii="Courier New" w:hAnsi="Courier New" w:cs="Courier New"/>
          <w:sz w:val="16"/>
          <w:szCs w:val="16"/>
        </w:rPr>
        <w:t>е-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│осве- │     │     │      │     │       │лее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       │щении │     │щении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1       │      2     │   3  │  4  │   5  │  6  │  7  │   8  │  9  │   10  │   11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Административные здания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               (министерства, ведомства, комитеты, префектуры,                      │</w:t>
      </w:r>
      <w:proofErr w:type="gramEnd"/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муниципалитеты управления, конструкторские и проектные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организации, научно-исследовательские учреждения и т.п.)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     Кабинеты,│    Г-0,8   │   3,0│  1,0│   1,8│  0,6│  400│   200│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│рабочие комнаты,│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│офисы,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│представительст-│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│ва  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│2.     Проектные│    Г-0,8   │   4,0│  1,5│   2,4│  0,9│  600│   400│  500│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 и   комнаты│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│конструкторские,│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│чертежные бюро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│3.  Машинописные│    Г-0,8   │   3,5│  1,2│   2,1│  0,7│  500│   300│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│бюро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│4. Помещения для│    Г-0,8   │   -  │  -  │   -  │  -  │  400│   200│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│посетителей,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│экспедиции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│5.     Читальные│    Г-0,8   │   3,5│  1,2│   2,1│  0,7│  500│   300│  400│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│6.     Помещения│    Г-0,8   │   3,0│  1,0│   1,8│  0,6│  400│   200│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│записи  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│регистрации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│читателей,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│тематических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│выставок,  новых│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│поступлений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│7.  </w:t>
      </w:r>
      <w:proofErr w:type="gramStart"/>
      <w:r>
        <w:rPr>
          <w:rFonts w:ascii="Courier New" w:hAnsi="Courier New" w:cs="Courier New"/>
          <w:sz w:val="16"/>
          <w:szCs w:val="16"/>
        </w:rPr>
        <w:t>Читательские</w:t>
      </w:r>
      <w:proofErr w:type="gramEnd"/>
      <w:r>
        <w:rPr>
          <w:rFonts w:ascii="Courier New" w:hAnsi="Courier New" w:cs="Courier New"/>
          <w:sz w:val="16"/>
          <w:szCs w:val="16"/>
        </w:rPr>
        <w:t>│Фронт карто-│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│каталоги        │чек: В-1,0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│8.   Лингафонные│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│кабинеты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│9. Книгохран</w:t>
      </w:r>
      <w:proofErr w:type="gramStart"/>
      <w:r>
        <w:rPr>
          <w:rFonts w:ascii="Courier New" w:hAnsi="Courier New" w:cs="Courier New"/>
          <w:sz w:val="16"/>
          <w:szCs w:val="16"/>
        </w:rPr>
        <w:t>и-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Стеллажи: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│лища,    архивы,│    В-1,0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│фонды  </w:t>
      </w:r>
      <w:proofErr w:type="gramStart"/>
      <w:r>
        <w:rPr>
          <w:rFonts w:ascii="Courier New" w:hAnsi="Courier New" w:cs="Courier New"/>
          <w:sz w:val="16"/>
          <w:szCs w:val="16"/>
        </w:rPr>
        <w:t>открытого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│доступа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│10. Переплетн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│брошюровочные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│помещения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│11.    Помещения│    Г-0,8   │   -  │  -  │   -  │  -  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│ксерокопирования│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│12.    Макетные,│    Г-0,8   │   -  │  -  │   3,0│  1,2│  750│   200│  300│     40│  15/20│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│столярные,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│ремонтные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│мастерские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│13.    Помещения│    Г-0,8   │   3,5│  1,2│   2,1│  0,7│  500│   300│  400│     15│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работы     с│    Экран   │   -  │  -  │   -  │  -  │  -  │   -  │  200│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│дисплеями      и│  монитора: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│видеотерминал</w:t>
      </w:r>
      <w:proofErr w:type="gramStart"/>
      <w:r>
        <w:rPr>
          <w:rFonts w:ascii="Courier New" w:hAnsi="Courier New" w:cs="Courier New"/>
          <w:sz w:val="16"/>
          <w:szCs w:val="16"/>
        </w:rPr>
        <w:t>а-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В-1,2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│ми, залы ЭВМ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│14. Конферен</w:t>
      </w:r>
      <w:proofErr w:type="gramStart"/>
      <w:r>
        <w:rPr>
          <w:rFonts w:ascii="Courier New" w:hAnsi="Courier New" w:cs="Courier New"/>
          <w:sz w:val="16"/>
          <w:szCs w:val="16"/>
        </w:rPr>
        <w:t>ц-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│залы, залы засе-│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│даний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│15.      Кулуары│    Г-0,0   │   -  │  -  │   -  │  -  │  -  │   -  │  150│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│(фойе)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│16.  Лаборатории│    Г-0,8   │   3,5│  1,2│   2,1│  0,7│  500│   300│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│органической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│неорганической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│химии,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│препараторские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│17. Аналитиче</w:t>
      </w:r>
      <w:proofErr w:type="gramStart"/>
      <w:r>
        <w:rPr>
          <w:rFonts w:ascii="Courier New" w:hAnsi="Courier New" w:cs="Courier New"/>
          <w:sz w:val="16"/>
          <w:szCs w:val="16"/>
        </w:rPr>
        <w:t>с-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Г-0,8   │   4,0│  1,5│   2,4│  0,9│  600│   400│  500│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кие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лаборатории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│18.     Весовые,│    Г-0,8   │   3,0│  1,0│   1,8│  0,6│  400│   400│  200│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│термостатные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│19.  Лаборатории│    Г-0,8   │   3,5│  1,2│   2,1│  0,7│  500│   300│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│научно-техничес-│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│кие       (кроме│            │      │     │      │     │     │      │     │       │       │</w:t>
      </w:r>
      <w:proofErr w:type="gramEnd"/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│медицинских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│учреждений):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│термические,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│физические,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│спектрографичес-│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кие</w:t>
      </w:r>
      <w:proofErr w:type="gramEnd"/>
      <w:r>
        <w:rPr>
          <w:rFonts w:ascii="Courier New" w:hAnsi="Courier New" w:cs="Courier New"/>
          <w:sz w:val="16"/>
          <w:szCs w:val="16"/>
        </w:rPr>
        <w:t>, стиломет-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│рические, фото-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│метрические,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│микроскопные,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│рентгеновские,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│рентгенострук-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│турного анализа,│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│механические,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│радиоизмеритель-│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│ные, электронных│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│20. Фотокомнаты,│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│дистилляторные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│21. Архивы проб,│    В-1,0   │   -  │  -  │   -  │  -  │  -  │   -  │  100│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│хранение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│реактивов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│22. Моечные     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Банковские и страховые учреждения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│23. Операционный│    Г-0,8   │   3,5│  1,2│   2,1│  0,7│  500│   300│  400│     15│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│зал,   </w:t>
      </w:r>
      <w:proofErr w:type="gramStart"/>
      <w:r>
        <w:rPr>
          <w:rFonts w:ascii="Courier New" w:hAnsi="Courier New" w:cs="Courier New"/>
          <w:sz w:val="16"/>
          <w:szCs w:val="16"/>
        </w:rPr>
        <w:t>кредитная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│группа, </w:t>
      </w:r>
      <w:proofErr w:type="gramStart"/>
      <w:r>
        <w:rPr>
          <w:rFonts w:ascii="Courier New" w:hAnsi="Courier New" w:cs="Courier New"/>
          <w:sz w:val="16"/>
          <w:szCs w:val="16"/>
        </w:rPr>
        <w:t>кассовый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│зал,   помещения│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│пересчета денег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│24.    Помещения│    Г-0,8   │   -  │  -  │   -  │  -  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│отдела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│инкассации,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│инкассаторная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│25. Предклад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│вая, кладовая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│ценностей,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│депозитарий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│26.   Серверная,│    Г-0,8   │   -  │  -  │   -  │  -  │  -  │   -  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│помещения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│межбанковских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│электронных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│расчетов,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│электронная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│почта, помещения│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│аппаратуры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│криптозащиты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│27.    Помещение│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вводно-кабельно</w:t>
      </w:r>
      <w:proofErr w:type="gramEnd"/>
      <w:r>
        <w:rPr>
          <w:rFonts w:ascii="Courier New" w:hAnsi="Courier New" w:cs="Courier New"/>
          <w:sz w:val="16"/>
          <w:szCs w:val="16"/>
        </w:rPr>
        <w:t>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│го оборудования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│28.    Помещение│    Г-0,8   │   -  │  -  │   -  │  2,1│  0,7│   500│  300│   -   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алфавитно-цифро</w:t>
      </w:r>
      <w:proofErr w:type="gramEnd"/>
      <w:r>
        <w:rPr>
          <w:rFonts w:ascii="Courier New" w:hAnsi="Courier New" w:cs="Courier New"/>
          <w:sz w:val="16"/>
          <w:szCs w:val="16"/>
        </w:rPr>
        <w:t>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│вых   печатающих│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│кабины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│персонализации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│29.      Комната│    Г-0,8   │   -  │  -  │   2,1│  0,7│  -  │   -  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│изготовления,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│обработки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│идентификацион-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│ных        карт,│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│помещения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│процессингового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│центра       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│пластиковым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│карточкам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│30.    Помещения│    Г-0,8   │   -  │  -  │   -  │  -  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обслуживания│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│физических лиц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│31.    Помещение│    Г-0,8   │   -  │  -  │   -  │  -  │  -  │   -  │  150│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│сейфовой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│32.    Смотровой│    Г-0,8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│коридор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Учреждения общего образования, начального, среднего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и высшего специального образования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│33.     Классные│  Рабочие   │   4,0│  1,5│   2,1│  1,3│  -  │   -  │  300│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│комнаты,        │  столы и   │      │     │      │     │     │      │(500)│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│кабинеты,       │  парты:    │      │     │      │     │     │      │</w:t>
      </w:r>
      <w:hyperlink w:anchor="Par1534" w:history="1">
        <w:r>
          <w:rPr>
            <w:rFonts w:ascii="Courier New" w:hAnsi="Courier New" w:cs="Courier New"/>
            <w:color w:val="0000FF"/>
            <w:sz w:val="16"/>
            <w:szCs w:val="16"/>
          </w:rPr>
          <w:t>&lt;**&gt;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│аудитории       │    Г-0,8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│общеобразов</w:t>
      </w:r>
      <w:proofErr w:type="gramStart"/>
      <w:r>
        <w:rPr>
          <w:rFonts w:ascii="Courier New" w:hAnsi="Courier New" w:cs="Courier New"/>
          <w:sz w:val="16"/>
          <w:szCs w:val="16"/>
        </w:rPr>
        <w:t>а-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Середина  │   -  │  -  │   -  │  -  │  -  │   -  │  500│   -   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│тельных    школ,│   доски: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│школ-интернатов,│   В-1,5 </w:t>
      </w:r>
      <w:hyperlink w:anchor="Par1533" w:history="1">
        <w:r>
          <w:rPr>
            <w:rFonts w:ascii="Courier New" w:hAnsi="Courier New" w:cs="Courier New"/>
            <w:color w:val="0000FF"/>
            <w:sz w:val="16"/>
            <w:szCs w:val="16"/>
          </w:rPr>
          <w:t>&lt;*&gt;</w:t>
        </w:r>
      </w:hyperlink>
      <w:r>
        <w:rPr>
          <w:rFonts w:ascii="Courier New" w:hAnsi="Courier New" w:cs="Courier New"/>
          <w:sz w:val="16"/>
          <w:szCs w:val="16"/>
        </w:rPr>
        <w:t>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│средне-специаль-│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│ных     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│профессионально-│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│технических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│учреждений,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│лаборатории,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│учебные кабинеты│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│физики,   химии,│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│биологии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│прочие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│34.   Аудитории,│    Г-0,8   │   3,5│  1,2│   2,1│  0,7│  -  │   -  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│учебные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│кабинеты,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│лаборатории   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техникумах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│высших   учебных│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заведениях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│35.     Кабинеты│    Г-0,8   │   3,5│  1,2│   2,1│  0,7│  500│   300│  400│     15│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│информатики    и│    Экран   │   -  │  -  │   -  │  -  │  -  │   -  │  200│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вычислительной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дисплея: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│техники         │    В-1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│36.      Учебные│    Г-0,8   │   4,0│  1,5│   2,1│  1,3│  -  │   -  │  500│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│кабинеты        │  Рабочие,  │   -  │  -  │   -  │  -  │  -  │   -  │  500│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│технического    │ чертежные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│черчения       и│   доски,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│рисования       │  рабочие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столы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│37. Лаборантские│    Г-0,8   │   3,5│  1,2│   2,1│  0,7│  500│   300│  400│     15│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      учебных│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кабинетах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│38.   Мастерские│  Верстаки, │   -  │  -  │   3,0│  1,2│ 1000│   200│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     обработке│  рабочие   │      │     │      │     │     │      │(500)│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│металлов       и│   столы,   │      │     │      │     │     │      │</w:t>
      </w:r>
      <w:hyperlink w:anchor="Par1534" w:history="1">
        <w:r>
          <w:rPr>
            <w:rFonts w:ascii="Courier New" w:hAnsi="Courier New" w:cs="Courier New"/>
            <w:color w:val="0000FF"/>
            <w:sz w:val="16"/>
            <w:szCs w:val="16"/>
          </w:rPr>
          <w:t>&lt;**&gt;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│древесины       │    Г-0,8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│39. Инструме</w:t>
      </w:r>
      <w:proofErr w:type="gramStart"/>
      <w:r>
        <w:rPr>
          <w:rFonts w:ascii="Courier New" w:hAnsi="Courier New" w:cs="Courier New"/>
          <w:sz w:val="16"/>
          <w:szCs w:val="16"/>
        </w:rPr>
        <w:t>н-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Г-0,8   │   -  │  -  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│тальная, комната│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│мастера-инструк-│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│тора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│40.     Кабинеты│    Г-0,8   │   4,0│  1,5│   2,1│  1,3│  -  │   -  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│обслуживающих   │            │      │     │      │     │     │      │(600)│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│видов труда     │            │      │     │      │     │     │      │</w:t>
      </w:r>
      <w:hyperlink w:anchor="Par1534" w:history="1">
        <w:r>
          <w:rPr>
            <w:rFonts w:ascii="Courier New" w:hAnsi="Courier New" w:cs="Courier New"/>
            <w:color w:val="0000FF"/>
            <w:sz w:val="16"/>
            <w:szCs w:val="16"/>
          </w:rPr>
          <w:t>&lt;**&gt;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│41.   Спортивные│    Г-0,0   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            │    В-2,0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с обеих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         │  сторон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продольной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оси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помещения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│42.   Снарядные,│    Г-0,8   │   -  │  -  │   -  │  -  │  -  │   -  │   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│инвентарные,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│хозяйственные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│кладовые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│43.       Крытые│Г-поверх-   │   2,0│  0,5│   1,2│  0,3│  -  │   -  │  150│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│бассейны        │ность воды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│44.      Актовые│    Г-0,0   │   -  │  -  │   -  │  -  │  -  │   -  │  200│     75│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│залы,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│киноаудитории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│45.      Эстрады│    В-1,5   │   -  │  -  │   -  │  -  │  -  │   -  │  300│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│актовых залов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│46. Кабинеты   и│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│комнаты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│преподавателей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│47. Рекреации   │    Г-0,0   │   2,0│  0,5│   1,2│  0,3│  -  │   -  │  150│     90│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Учреждения досугового назначения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│48.         Залы│    Г-0,8   │   -  │  -  │   -  │  -  │  -  │   -  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│многоцелевого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│назначения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│49.   Зрительные│    Г-0,8   │   -  │  -  │   -  │  -  │  -  │   -  │  300│     60│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    театров,│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│концертные залы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│50.   Зрительные│    Г-0,8   │   -  │  -  │   -  │  -  │  -  │   -  │  200│     90│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     клубов,│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│клуб-гостиная,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│помещение    </w:t>
      </w:r>
      <w:proofErr w:type="gramStart"/>
      <w:r>
        <w:rPr>
          <w:rFonts w:ascii="Courier New" w:hAnsi="Courier New" w:cs="Courier New"/>
          <w:sz w:val="16"/>
          <w:szCs w:val="16"/>
        </w:rPr>
        <w:t>для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│досуговых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│занятий,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│собраний,   фойе│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│театров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│51.    Помещения│    Г-0,8   │   -  │  -  │   -  │  -  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│игровых         │    В-1,5   │   -  │  -  │   -  │  -  │  -  │   -  │  150│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│автоматов,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│настольных игр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│52. Биллиардная │    Г-0,8   │   -  │  -  │   -  │  -  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│53.          Зал│    Экран: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│компьютерных игр│    В-1,2;  │   -  │  -  │   -  │  -  │  -  │   -  │  150│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Г-0,8   │   -  │  -  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│54.   Видеоком</w:t>
      </w:r>
      <w:proofErr w:type="gramStart"/>
      <w:r>
        <w:rPr>
          <w:rFonts w:ascii="Courier New" w:hAnsi="Courier New" w:cs="Courier New"/>
          <w:sz w:val="16"/>
          <w:szCs w:val="16"/>
        </w:rPr>
        <w:t>п-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-  │  -  │   -  │  -  │  -  │   -  │  150│     90│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│лекс  (видеозал,│            │      │     │      │     │     │      │     │       │       │</w:t>
      </w:r>
      <w:proofErr w:type="gramEnd"/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│видеокафе)      │            │      │     │      │     │     │      │     │       │       │</w:t>
      </w:r>
      <w:proofErr w:type="gramEnd"/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│55.  Выставочные│    Г-0,8   │   2,5│  0,7│   1,5│  0,4│  -  │   -  │  200│     90│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│56.   Зрительные│    Г-0,8   │   -  │  -  │   -  │  -  │  -  │   -  │   75│     90│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 кинотеатров│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│57.         Фойе│    Г-0,0   │   -  │  -  │   -  │  -  │  -  │   -  │  150│     90│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│кинотеатров,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│клубов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│58.      Комнаты│    Г-0,8   │   3,0│  1,0│   1,8│  0,6│  -  │   -  │  300│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│кружков        и│            │      │     │      │     │     │      │(500)│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│музыкальные     │            │      │     │      │     │     │      │</w:t>
      </w:r>
      <w:hyperlink w:anchor="Par1534" w:history="1">
        <w:r>
          <w:rPr>
            <w:rFonts w:ascii="Courier New" w:hAnsi="Courier New" w:cs="Courier New"/>
            <w:color w:val="0000FF"/>
            <w:sz w:val="16"/>
            <w:szCs w:val="16"/>
          </w:rPr>
          <w:t>&lt;**&gt;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│классы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│59.       Кин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>,│    Г-0,8   │   -  │  -  │   -  │  -  │  -  │   -  │  150│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│звук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│светоаппаратные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Детские дошкольные учреждения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│60. Приемные    │    Г-0,0   │   -  │  -  │   -  │  -  │  -  │   -  │  200│     25│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│61. Раздевальные│    Г-0,0   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│62.   Групповые,│    Г-0,0   │   4,0│  1,5│   -  │  -  │  -  │   -  │  200│     15│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│игровые,        │            │      │     │      │     │     │      │(400)│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│столовые,       │            │      │     │      │     │     │      │</w:t>
      </w:r>
      <w:hyperlink w:anchor="Par1534" w:history="1">
        <w:r>
          <w:rPr>
            <w:rFonts w:ascii="Courier New" w:hAnsi="Courier New" w:cs="Courier New"/>
            <w:color w:val="0000FF"/>
            <w:sz w:val="16"/>
            <w:szCs w:val="16"/>
          </w:rPr>
          <w:t>&lt;**&gt;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│комнаты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│музыкальных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│гимнастических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│занятий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│63. Спальные    │    Г-0,0   │   2,0│  0,5│   -  │  -  │  -  │   -  │   75│     25│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       │      │     │      │     │     │      │(150)│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       │      │     │      │     │     │      │</w:t>
      </w:r>
      <w:hyperlink w:anchor="Par1534" w:history="1">
        <w:r>
          <w:rPr>
            <w:rFonts w:ascii="Courier New" w:hAnsi="Courier New" w:cs="Courier New"/>
            <w:color w:val="0000FF"/>
            <w:sz w:val="16"/>
            <w:szCs w:val="16"/>
          </w:rPr>
          <w:t>&lt;**&gt;</w:t>
        </w:r>
      </w:hyperlink>
      <w:r>
        <w:rPr>
          <w:rFonts w:ascii="Courier New" w:hAnsi="Courier New" w:cs="Courier New"/>
          <w:sz w:val="16"/>
          <w:szCs w:val="16"/>
        </w:rPr>
        <w:t xml:space="preserve">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│64.   Изоляторы,│    Г-0,0   │   2,0│  0,5│   -  │  -  │  -  │   -  │  200│     25│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│комнаты      </w:t>
      </w:r>
      <w:proofErr w:type="gramStart"/>
      <w:r>
        <w:rPr>
          <w:rFonts w:ascii="Courier New" w:hAnsi="Courier New" w:cs="Courier New"/>
          <w:sz w:val="16"/>
          <w:szCs w:val="16"/>
        </w:rPr>
        <w:t>для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│заболевших детей│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Санатории, дома отдыха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│65.      Палаты,│    Г-0,0   │   2,0│  0,5│   -  │  -  │  -  │   -  │  100│     25│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│спальные комнаты│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Физкультурно-оздоровительные учреждения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│66.         Залы│    Г-0,0   │   3,0│  1,0│   1,8│  0,6│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│спортивных игр  │    В-2,0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с обеих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         │  сторон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продольной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оси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помещения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│67.         Залы│    Г-0,0   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│аэробики,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│гимнастики,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│борьбы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│68. Кегельбан   │    Г-0,0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│69. Зал бассейна│Г - поверх- │   2,0│  0,5│   1,2│  0,3│  -  │   -  │  150│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│ность воды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Предприятия общественного питания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│70.    Обеденные│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 ресторанов,│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│кафе,     баров,│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│столовых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│буфетов,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│закусочных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│71. Раздаточные │    Г-0,8   │   -  │  -  │   -  │  -  │  -  │   -  │  300│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│72.     Горячие,│    Г-0,8   │   -  │  -  │   1,2│  0,3│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│холодные,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│доготовочные,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│заготовочные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│цехи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│73.      Моечные│    Г-0,8   │   -  │  -  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│посуды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│74. Кондитерские│    Г-0,8   │   -  │  -  │   2,4│  0,9│  -  │   -  │  300│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│цехи,  помещения│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      мучных│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│изделий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│75. Изготовление│    Г-0,8   │   -  │  -  │   2,4│  0,9│  -  │   -  │  400│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│шоколада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│конфет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│76. Производство│    Г-0,8   │   -  │  -  │   1,8│  0,6│  -  │   -  │  300│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│мороженого,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│напитков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│77.   Подготовка│    Г-0,8   │   -  │  -  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│продуктов,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│упаковка </w:t>
      </w:r>
      <w:proofErr w:type="gramStart"/>
      <w:r>
        <w:rPr>
          <w:rFonts w:ascii="Courier New" w:hAnsi="Courier New" w:cs="Courier New"/>
          <w:sz w:val="16"/>
          <w:szCs w:val="16"/>
        </w:rPr>
        <w:t>готовой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│продукции,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│комплектация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│заказов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│78. Загрузочные,│    Г-0,8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│кладовые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Магазины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│79.     Торговые│    Г-0,8   │   -  │  -  │   -  │  -  │  -  │   -  │  500│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│супермаркетов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│80.     Торговые│    Г-0,8   │   -  │  -  │   -  │  -  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   магазинов│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 самообслужи-│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│вания: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│продовольствен-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│ных,    книжных,│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│готового платья,│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│белья,    обуви,│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│тканей,  меховых│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│изделий,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│головных уборов,│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│парфюмерных,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│галантерейных,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│ювелирных,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</w:t>
      </w:r>
      <w:proofErr w:type="gramStart"/>
      <w:r>
        <w:rPr>
          <w:rFonts w:ascii="Courier New" w:hAnsi="Courier New" w:cs="Courier New"/>
          <w:sz w:val="16"/>
          <w:szCs w:val="16"/>
        </w:rPr>
        <w:t>-,       │            │      │     │      │     │     │      │     │       │       │</w:t>
      </w:r>
      <w:proofErr w:type="gramEnd"/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│радиотоваров,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│игрушек 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│канцтоваров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│81.     Торговые│    Г-0,8   │   -  │  -  │   -  │  -  │  -  │   -  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│продовольствен-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│ных магазинов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│магазинов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│самообслуживания│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│82.     Торговые│    Г-0,8   │   -  │  -  │   -  │  -  │  -  │   -  │  200│     60│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  магазинов:│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│посудных,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│мебельных,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│спорттоваров,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│стройматериалов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│83.  Примерочные│    В-1,5   │   -  │  -  │   -  │  -  │  -  │   -  │  300│   -   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│кабины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│84.         Залы│    Г-0,8   │   -  │  -  │   -  │  -  │  -  │   -  │  300│     60│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│демонстрации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│новых товаров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│85.       Отделы│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│заказов,    бюро│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│обслуживания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│86.    Помещения│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  подготовки│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│товаров        </w:t>
      </w:r>
      <w:proofErr w:type="gramStart"/>
      <w:r>
        <w:rPr>
          <w:rFonts w:ascii="Courier New" w:hAnsi="Courier New" w:cs="Courier New"/>
          <w:sz w:val="16"/>
          <w:szCs w:val="16"/>
        </w:rPr>
        <w:t>к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│продаже: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 разрубочные,│    Г-0,8   │   -  │  -  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│фасовочные,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│комплектовочные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│отдела заказов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│б)     помещения│    Г-0,8   │   -  │  -  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│нарезки  тканей,│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│гладильные,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│мастерские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│магазинов,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│радио</w:t>
      </w:r>
      <w:proofErr w:type="gramStart"/>
      <w:r>
        <w:rPr>
          <w:rFonts w:ascii="Courier New" w:hAnsi="Courier New" w:cs="Courier New"/>
          <w:sz w:val="16"/>
          <w:szCs w:val="16"/>
        </w:rPr>
        <w:t>-,         │            │      │     │      │     │     │      │     │       │       │</w:t>
      </w:r>
      <w:proofErr w:type="gramEnd"/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│электротоваров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│87.    Помещения│    Г-0,8   │   -  │  -  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│главных касс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│88.   Мастерские│    Г-0,8   │   -  │  -  │   2,1│  0,7│  500│   300│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│подгонки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│готового платья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│89. Рекламно-д</w:t>
      </w:r>
      <w:proofErr w:type="gramStart"/>
      <w:r>
        <w:rPr>
          <w:rFonts w:ascii="Courier New" w:hAnsi="Courier New" w:cs="Courier New"/>
          <w:sz w:val="16"/>
          <w:szCs w:val="16"/>
        </w:rPr>
        <w:t>е-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-  │  -  │   1,8│  0,6│  400│   200│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│корационные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│мастерские,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│мастерские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│ремонта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│оборудования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│инвентаря,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│помещения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│бракеров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Предприятия бытового обслуживания населения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│90. Бани: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ожидальны</w:t>
      </w:r>
      <w:proofErr w:type="gramStart"/>
      <w:r>
        <w:rPr>
          <w:rFonts w:ascii="Courier New" w:hAnsi="Courier New" w:cs="Courier New"/>
          <w:sz w:val="16"/>
          <w:szCs w:val="16"/>
        </w:rPr>
        <w:t>е-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Г-0,8   │   -  │  -  │   -  │  -  │  -  │   -  │  150│     90│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│остывочные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раздевальные,│    Г-0,0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│моечные,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│душевые,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│парильные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│в) бассейны     │    Г-0,0   │   -  │  -  │   -  │  -  │  -  │   -  │  100│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│91.  Парикмахер-│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│ские: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     мужской,│    Г-0,8   │   -  │  -  │   2,1│  0,7│  500│   300│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женский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залы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косметический│    Г-0,8   │   -  │  -  │   2,4│  0,9│  600│   400│  500│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│кабинет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│92. Фотографии: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прием       и│    Г-0,8   │   -  │  -  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│выдача заказов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съемочный зал│    Г-0,8   │   -  │  -  │   -  │  -  │  -  │   -  │  100│   -   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│фотоателье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│в)   фотолабор</w:t>
      </w:r>
      <w:proofErr w:type="gramStart"/>
      <w:r>
        <w:rPr>
          <w:rFonts w:ascii="Courier New" w:hAnsi="Courier New" w:cs="Courier New"/>
          <w:sz w:val="16"/>
          <w:szCs w:val="16"/>
        </w:rPr>
        <w:t>а-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│тории, помещения│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│приготовления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│растворов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│регенерации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│серебра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│г) помещения для│    Г-0,8   │   -  │  -  │   -  │  -  │ 1000│   200│  -  │     40│  15/20│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│ретуши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│93. Прачечные: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прием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│выдача белья: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│- прием        с│    Г-0,8   │   -  │  -  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│меткой,    учет,│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│выдача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│- хранение      │    В-1,0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│белья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   стиральные│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│отделения: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│-        стирка,│    Г-0,8   │   -  │  -  │   -  │  -  │  -  │   -  │  200│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│приготовление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│растворов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│-       хранение│    Г-0,8   │   -  │  -  │   -  │  -  │  -  │   -  │   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│стиральных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│материалов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│в) сушильно-гла-│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│дильные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│отделения: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│- механические  │    Г-0,8   │   -  │  -  │   1,8│  0,6│  -  │   -  │  200│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│- ручные        │    Г-0,8   │   -  │  -  │   2,4│  0,9│  -  │   -  │  300│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│г)      упаковка│    Г-0,8   │   -  │  -  │   1,8│  0,6│  -  │   -  │  200│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│белья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│д) починка белья│    Г-0,8   │   -  │  -  │   4,2│  1,5│ 2000│   750│  750│     20│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│94.    Прачечные│    Г-0,0   │   -  │  -  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│самообслуживания│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│95.       Ателье│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│химчистки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│одежды: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прием       и│    Г-0,8   │   -  │  -  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│выдача одежды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    помещения│    Г-0,8   │   -  │  -  │   1,8│  0,6│  -  │   -  │  200│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│химчистки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│в)     выведение│    Г-0,8   │   -  │  -  │   -  │  -  │ 2000│   200│  500│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│пятен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│г)      хранение│    Г-0,8   │   -  │  -  │   -  │  -  │  -  │   -  │   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│химикатов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│96.       Ателье│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│пошива и ремонта│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│одежды  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│трикотажных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│изделий: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   пошивочные│    Г-0,8   │   -  │  -  │   4,2│  1,5│ 2000│   750│  750│     20│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│цехи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    закройные│    Г-0,8   │   -  │  -  │   4,2│  1,5│  -  │   -  │  750│     20│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│отделения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│в)     отделения│    Г-0,8   │   -  │  -  │   4,2│  1,5│ 2000│   750│  750│     20│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│ремонта одежды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│г)     отделения│    Г-0,8   │   -  │  -  │   2,4│  0,9│  -  │   -  │  300│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│подготовки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│прикладных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│материалов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│д)     отделения│    Г-0,8   │   -  │  -  │   4,2│  1,5│  -  │   -  │  500│     20│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│ручной  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│машинной вязки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│е)      утюжные,│    Г-0,8   │   -  │  -  │   2,4│  0,9│  -  │   -  │  300│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│декатировочные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│97.       Пункты│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│проката: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помещения для│    Г-0,8   │   -  │  -  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│посетителей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кладовые     │    Г-0,8   │   -  │  -  │   -  │  -  │  -  │   -  │  150│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│98.    Ремонтные│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│мастерские: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 изготовление│    Г-0,8   │   -  │  -  │   4,2│  1,5│ 2000│   750│  750│     20│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         ремонт│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│головных уборов,│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│скорняжные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│работы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ремонт обуви,│    Г-0,8   │   -  │  -  │   3,0│  1,2│ 2000│   750│  -  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│галантереи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│металлоизделий,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│изделий       </w:t>
      </w:r>
      <w:proofErr w:type="gramStart"/>
      <w:r>
        <w:rPr>
          <w:rFonts w:ascii="Courier New" w:hAnsi="Courier New" w:cs="Courier New"/>
          <w:sz w:val="16"/>
          <w:szCs w:val="16"/>
        </w:rPr>
        <w:t>из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│пластмассы,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│бытовых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│электроприборов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│в) ремонт часов,│    Г-0,8   │   -  │  -  │   4,2│  1,5│ 3000│   300│  -  │     20│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│ювелирные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│граверные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│работы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│г) ремонт фот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>,│    Г-0,8   │   -  │  -  │   4,2│  1,5│ 2000│   200│  -  │     20│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│кино-, ради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│телеаппаратуры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│99.       Студия│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│звукозаписи: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помещения для│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│записи  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│прослушивания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фонотеки     │    Г-0,8   │   -  │  -  │   -  │  -  │  -  │   -  │  200│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Гостиницы  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│100.        Бюро│    Г-0,8   │   -  │  -  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│обслуживания,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│гостиные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│101.   Помещения│    Г-0,8   │   -  │  -  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│дежурного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│обслуживающего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│персонала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│102. Номера     │    Г-0,0   │   2,0│  0,5│   1,5│  0,4│  -  │   -  │  150│   -   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              Учреждения здравоохранения (больницы, поликлиники,                    │</w:t>
      </w:r>
      <w:proofErr w:type="gramEnd"/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хосписы, медицинские центры, аптеки, центры санитарно-эпидемиологической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службы, станции скорой и неотложной медицинской помощи, молочные кухни)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│Операционный блок, реанимационный зал, перевязочные, родовые отделения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│103.  Операцио</w:t>
      </w:r>
      <w:proofErr w:type="gramStart"/>
      <w:r>
        <w:rPr>
          <w:rFonts w:ascii="Courier New" w:hAnsi="Courier New" w:cs="Courier New"/>
          <w:sz w:val="16"/>
          <w:szCs w:val="16"/>
        </w:rPr>
        <w:t>н-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-  │  -  │   -  │  -  │  -  │   -  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│ная,   помещения│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│гипотермии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│104.    Родовая,│    Г-0,8   │   4,0│  1,5│   2,4│  0,9│  -  │   -  │  500│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│диализационная,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│реанимационные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│залы,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│перевязочные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│105.     Кабинет│    Г-0,8   │   4,0│  1,5│   2,4│  0,9│  -  │   -  │  500│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│ангиографии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│106.    Предоп</w:t>
      </w:r>
      <w:proofErr w:type="gramStart"/>
      <w:r>
        <w:rPr>
          <w:rFonts w:ascii="Courier New" w:hAnsi="Courier New" w:cs="Courier New"/>
          <w:sz w:val="16"/>
          <w:szCs w:val="16"/>
        </w:rPr>
        <w:t>е-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│рационная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│107.   Монтажные│    Г-0,8   │   -  │  -  │   4,2│  1,5│  -  │   -  │  400│     20│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│аппаратов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│искусственного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│кровообращения,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│искусственной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│почки и т.д.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│108.   Помещение│    Г-0,8   │   -  │  -  │   -  │  -  │  -  │   -  │  200│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 крови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│109.   Помещение│    Г-0,8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│приготовления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│гипса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│Кабинеты врачей                                     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│110.    Кабинеты│    Г-0,8   │   4,0│  1,5│   2,4│  0,9│  -  │   -  │  500│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│хирургов,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│акушеров,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│гинекологов,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│травматологов,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│педиатров,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│инфекционистов,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│дерматологов,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│аллергологов,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│стоматологов;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│смотровые,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│приемно-смотро-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│вые боксы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│111.    Кабинеты│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│врачей        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│амбулаторно-по-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│ликлинических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учреждениях</w:t>
      </w:r>
      <w:proofErr w:type="gramEnd"/>
      <w:r>
        <w:rPr>
          <w:rFonts w:ascii="Courier New" w:hAnsi="Courier New" w:cs="Courier New"/>
          <w:sz w:val="16"/>
          <w:szCs w:val="16"/>
        </w:rPr>
        <w:t>,  не│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│приведенные выше│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│112.      Темные│    Г-0,8   │   -  │  -  │   -  │  -  │  -  │   -  │   20│   -   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│комнаты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│офтальмологов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│Отделения функциональной диагностики и восстановительного лечения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│113.    Кабинеты│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│функциональной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│диагностики,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│эндоскопические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│кабинеты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│114.    Фотарии,│    Г-0,8   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│кабинеты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│физиотерапии,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│массажа,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│лечебной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│физкультуры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│115. Кабинеты: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 рентген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│бронхоскопии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│лапароскопии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гидротерапии,│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│лечебные  ванны,│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│душевые залы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│в) трудотерапии 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│г) для   лечения│    Г-0,8   │   -  │  -  │   -  │  -  │  -  │   -  │   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│сном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│116.   Помещения│    Г-0,8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│подготовки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│парафина,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│озокерита,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│обработки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│прокладок,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│стирки и   сушки│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│простыней,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│холстов,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│брезентов,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│регенерации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│грязи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│Рентгеновское отделение                             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│117.   Рентген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-  │  -  │   -  │  -  │  -  │   -  │   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│диагностический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│кабинет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│118.    Кабинеты│    Г-0,8   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│флюорографии,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│рентгеновских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│снимков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│119.    Кабинеты│    Г-0,8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раздевания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│Радиологическое отделение                           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│120.   Радиоме</w:t>
      </w:r>
      <w:proofErr w:type="gramStart"/>
      <w:r>
        <w:rPr>
          <w:rFonts w:ascii="Courier New" w:hAnsi="Courier New" w:cs="Courier New"/>
          <w:sz w:val="16"/>
          <w:szCs w:val="16"/>
        </w:rPr>
        <w:t>т-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│рическая,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│дозиметрическая,│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│кабинеты терапии│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│излучениями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│высоких энергий,│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│сканнерная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│121.      Кабина│    Г-0,8   │   3,5│  1,2│   2,1│  0,7│  -  │   -  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гамма-терапии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│122.   Конденс</w:t>
      </w:r>
      <w:proofErr w:type="gramStart"/>
      <w:r>
        <w:rPr>
          <w:rFonts w:ascii="Courier New" w:hAnsi="Courier New" w:cs="Courier New"/>
          <w:sz w:val="16"/>
          <w:szCs w:val="16"/>
        </w:rPr>
        <w:t>а-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│торная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│123.   Хранилище│    Г-0,8   │   -  │  -  │   -  │  -  │  -  │   -  │  150│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│радиоактивных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│веществ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│124.   Помещение│    Г-0,8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│радиоактивных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│выделений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│выдержки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│радиоактивных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│отходов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│Палаты                                              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│125.     Палаты:│    Г-0,0   │   3,0│  1,0│   -  │  -  │  -  │   -  │  200│     25│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│детских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│отделений,   </w:t>
      </w:r>
      <w:proofErr w:type="gramStart"/>
      <w:r>
        <w:rPr>
          <w:rFonts w:ascii="Courier New" w:hAnsi="Courier New" w:cs="Courier New"/>
          <w:sz w:val="16"/>
          <w:szCs w:val="16"/>
        </w:rPr>
        <w:t>для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│новорожденных;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│интенсивной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│терапии,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│послеоперацион-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│ные,      палаты│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│матери и ребенка│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│126.      Прочие│    Г-0,0   │   2,0│  0,5│   -  │  -  │  -  │   -  │  100│     25│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│палаты и спальни│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│127.    Приемные│    Г-0,0   │   -  │  -  │   -  │  -  │  -  │   -  │  100│     25│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│фильтры и боксы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│Лаборатории медицинских учреждений                  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│128.   Помещения│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│приема, выдачи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│регистрации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│анализов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│129. Лаборатории│    Г-0,8   │   4,0│  1,5│   2,4│  0,9│  -  │   -  │  500│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│проведения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│анализов,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│кабинеты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│серологических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│исследований,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│колориметричес-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кие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│130. Препарато</w:t>
      </w:r>
      <w:proofErr w:type="gramStart"/>
      <w:r>
        <w:rPr>
          <w:rFonts w:ascii="Courier New" w:hAnsi="Courier New" w:cs="Courier New"/>
          <w:sz w:val="16"/>
          <w:szCs w:val="16"/>
        </w:rPr>
        <w:t>р-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│ские,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│лаборантские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│общеклинических,│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│гематологичес-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│ких,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│биохимических,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│бактериологичес-│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│ких,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│гистологических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 цитологических│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│лабораторий,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│кабинеты  взятия│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│проб,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│цитологических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│исследований,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│коагулографии,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│фотометрии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│весовая,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│термостатная,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│средоварная,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│помещение    </w:t>
      </w:r>
      <w:proofErr w:type="gramStart"/>
      <w:r>
        <w:rPr>
          <w:rFonts w:ascii="Courier New" w:hAnsi="Courier New" w:cs="Courier New"/>
          <w:sz w:val="16"/>
          <w:szCs w:val="16"/>
        </w:rPr>
        <w:t>для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│окраски    проб,│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│центрифужная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│131.     Комната│    Г-0,8   │   -  │  -  │   -  │  -  │  -  │   -  │  100│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│реактивов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│лаборантской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│посуды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│132. Кабинеты  с│    Г-0,8   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│кабинами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│зондирования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│взятия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│желудочного сока│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│133.  Стеклоду</w:t>
      </w:r>
      <w:proofErr w:type="gramStart"/>
      <w:r>
        <w:rPr>
          <w:rFonts w:ascii="Courier New" w:hAnsi="Courier New" w:cs="Courier New"/>
          <w:sz w:val="16"/>
          <w:szCs w:val="16"/>
        </w:rPr>
        <w:t>в-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3,0│  1,0│   1,8│  0,6│  -  │   -  │  200│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│ная 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│134.   Помещения│    Г-0,8   │   -  │  -  │   4,2│  1,5│ 2000│   200│  500│     20│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│зубных техников,│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│гипсовые,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│полимеризацион-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│ные 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│Аптеки                                              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│135. Площадь для│    Г-0,8   │   -  │  -  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│посетителей   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│зале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│обслуживания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│136. Рецептурный│    Г-0,8   │   -  │  -  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│отдел,    отделы│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│ручной  продажи,│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│оптики,  </w:t>
      </w:r>
      <w:proofErr w:type="gramStart"/>
      <w:r>
        <w:rPr>
          <w:rFonts w:ascii="Courier New" w:hAnsi="Courier New" w:cs="Courier New"/>
          <w:sz w:val="16"/>
          <w:szCs w:val="16"/>
        </w:rPr>
        <w:t>готовых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│лекарственных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│137.   Ассисте</w:t>
      </w:r>
      <w:proofErr w:type="gramStart"/>
      <w:r>
        <w:rPr>
          <w:rFonts w:ascii="Courier New" w:hAnsi="Courier New" w:cs="Courier New"/>
          <w:sz w:val="16"/>
          <w:szCs w:val="16"/>
        </w:rPr>
        <w:t>н-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-  │  -  │   2,4│  0,9│  600│   400│  500│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│тская,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│асептическая,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│аналитическая,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│фасовочная,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│заготовочная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│концентратов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│полуфабрикатов,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│контрольно-мар-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│кировочная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│138.  Стерилиз</w:t>
      </w:r>
      <w:proofErr w:type="gramStart"/>
      <w:r>
        <w:rPr>
          <w:rFonts w:ascii="Courier New" w:hAnsi="Courier New" w:cs="Courier New"/>
          <w:sz w:val="16"/>
          <w:szCs w:val="16"/>
        </w:rPr>
        <w:t>а-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3,0│  1,0│   1,8│  0,6│  -  │   -  │  200│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│ционная, моечная│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│139.   Помещения│    Г-0,8   │   -  │  -  │   -  │  -  │  -  │   -  │  100│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│лекарственных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│перевязочных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│средств, посуды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│140.   Помещение│    Г-0,8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 кислот,│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│дезинфекционных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│средств, горючих│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   легковоспла-│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│меняющихся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│жидкостей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│141.    Кладовая│    Г-0,8   │   -  │  -  │   -  │  -  │  -  │   -  │   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│тары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│Стерилизационные помещения и дезинфекционные помещения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│142.  Стерилиз</w:t>
      </w:r>
      <w:proofErr w:type="gramStart"/>
      <w:r>
        <w:rPr>
          <w:rFonts w:ascii="Courier New" w:hAnsi="Courier New" w:cs="Courier New"/>
          <w:sz w:val="16"/>
          <w:szCs w:val="16"/>
        </w:rPr>
        <w:t>а-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-  │  -  │   -  │  -  │  -  │   -  │  200│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│ционная-авток-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│лавная,  помеще-│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│ние   приема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│хранения   </w:t>
      </w:r>
      <w:proofErr w:type="gramStart"/>
      <w:r>
        <w:rPr>
          <w:rFonts w:ascii="Courier New" w:hAnsi="Courier New" w:cs="Courier New"/>
          <w:sz w:val="16"/>
          <w:szCs w:val="16"/>
        </w:rPr>
        <w:t>мате</w:t>
      </w:r>
      <w:proofErr w:type="gramEnd"/>
      <w:r>
        <w:rPr>
          <w:rFonts w:ascii="Courier New" w:hAnsi="Courier New" w:cs="Courier New"/>
          <w:sz w:val="16"/>
          <w:szCs w:val="16"/>
        </w:rPr>
        <w:t>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│риалов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│143.   Помещение│    Г-0,8   │   3,0│  1,0│   1,8│  0,6│  -  │   -  │  200│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│подготовки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│инструментов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│144.   Помещение│    Г-0,8   │   -  │  -  │   3,0│  1,2│  750│   200│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│ремонта 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│заточки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│инструментов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│145.   Помещение│    Г-0,8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│дезинфекционных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│камер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│146.   Помещение│    Г-0,8   │   -  │  -  │   -  │  -  │  -  │   -  │   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    хранения│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│дезинфекционных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Патолого-анатомическое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отделение                    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│147. Секционная │    Г-0,8   │   3,5│  1,2│   2,1│  0,7│  -  │   -  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│148.  Предсекц</w:t>
      </w:r>
      <w:proofErr w:type="gramStart"/>
      <w:r>
        <w:rPr>
          <w:rFonts w:ascii="Courier New" w:hAnsi="Courier New" w:cs="Courier New"/>
          <w:sz w:val="16"/>
          <w:szCs w:val="16"/>
        </w:rPr>
        <w:t>и-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│онная,    фикса-│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│ционная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│149.   Помещение│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    одевания│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│трупов, </w:t>
      </w:r>
      <w:proofErr w:type="gramStart"/>
      <w:r>
        <w:rPr>
          <w:rFonts w:ascii="Courier New" w:hAnsi="Courier New" w:cs="Courier New"/>
          <w:sz w:val="16"/>
          <w:szCs w:val="16"/>
        </w:rPr>
        <w:t>траурный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 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│150.   Помещения│    Г-0,8   │   -  │  -  │   -  │  -  │  -  │   -  │   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 трупов,│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│похоронных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│принадлежностей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│Санитарно-эпидемиологические центры и дезинфекционные станции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│151.  Диспетче</w:t>
      </w:r>
      <w:proofErr w:type="gramStart"/>
      <w:r>
        <w:rPr>
          <w:rFonts w:ascii="Courier New" w:hAnsi="Courier New" w:cs="Courier New"/>
          <w:sz w:val="16"/>
          <w:szCs w:val="16"/>
        </w:rPr>
        <w:t>р-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│ские,  помещения│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│выдачи   </w:t>
      </w:r>
      <w:proofErr w:type="gramStart"/>
      <w:r>
        <w:rPr>
          <w:rFonts w:ascii="Courier New" w:hAnsi="Courier New" w:cs="Courier New"/>
          <w:sz w:val="16"/>
          <w:szCs w:val="16"/>
        </w:rPr>
        <w:t>готовых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│приманок,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│фасовочные,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│выдачи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│дезинфекционных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 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│бактерийных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│препаратов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│152.   Помещение│    Г-0,8   │   -  │  -  │   -  │  -  │  -  │   -  │  100│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│биологических,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│лечебных,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│диагностических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│препаратов,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│реактивов,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│дезинфицирующих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│средств, кислот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│153.   Помещения│    Г-0,8   │   -  │  -  │   -  │  -  │  -  │   -  │  100│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│дезинфекционной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│аппаратуры,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│инвентаря, белья│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│154.     Комнаты│    Г-0,8   │   3,5│  1,2│   2,1│  0,7│  -  │   -  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│гельминтологов,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│этномологов,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│вирусологов,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│бактериологов,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│лаборантские,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│химические,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│биохимические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│лаборатории,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│серологические,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│боксы,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│препараторские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│155.    Радиол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│гические,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│радиохимические,│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│помещения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│спектроскопии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│полярографии,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│лаборатории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│акустики,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│вибрации,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│электромагнитных│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│полей,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│физиологии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│труда,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│средоварочные  с│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│боксами,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│термитные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│156. Моечные    │    Г-0,8   │   3,0│  1,0│   1,8│  0,6│  -  │   -  │  300│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│157.   Помещения│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│взятия проб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│158.       Боксы│    Г-0,8   │   4,0│  1,5│   2,4│  0,9│  -  │   -  │  500│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│серологических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│исследований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│особо    опасных│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│инфекций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│159.     Комнаты│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│зоопаразитологов│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│160. Биопробная,│    Г-0,8   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│помещения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│питательных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│сред, предбоксы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│161.   Помещения│    Г-0,8   │   3,0│  1,0│   1,8│  0,6│  -  │   -  │  200│     40│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│дезкамер,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│стерильные цехи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│162.   Помещения│    Г-0,8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│сжигания  трупов│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│животных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│отходов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│Виварий                                             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│163.   Помещения│    Г-0,8   │   3,5│  1,2│   2,1│  0,7│  -  │   -  │  400│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  содержания│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│животных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│Станции скорой и неотложной медицинской помощи      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│164.  Диспетче</w:t>
      </w:r>
      <w:proofErr w:type="gramStart"/>
      <w:r>
        <w:rPr>
          <w:rFonts w:ascii="Courier New" w:hAnsi="Courier New" w:cs="Courier New"/>
          <w:sz w:val="16"/>
          <w:szCs w:val="16"/>
        </w:rPr>
        <w:t>р-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│ская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│165.   Помещение│    Г-0,8   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│радиопоста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│166.   Помещение│  Стеллажи,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  ящиков│    В-1,0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│выездных бригад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│167.   Помещения│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│текущего  запаса│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│медикаментов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│168.     Комната│    Г-0,8   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│выездных бригад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│Молочные кухни, раздаточные пункты                  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│169.   Помещения│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│фильтрации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│разлива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│170. Остывочная │    Г-0,8   │   -  │  -  │   -  │  -  │  -  │   -  │  100│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│171.   Помещения│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│приготовления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│фасовки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│продуктов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│172. Прием     и│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│хранение посуды,│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│раздаточная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│Прочие помещения лечебных учреждений                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│173.   Процеду</w:t>
      </w:r>
      <w:proofErr w:type="gramStart"/>
      <w:r>
        <w:rPr>
          <w:rFonts w:ascii="Courier New" w:hAnsi="Courier New" w:cs="Courier New"/>
          <w:sz w:val="16"/>
          <w:szCs w:val="16"/>
        </w:rPr>
        <w:t>р-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4,0│  1,5│   2,4│  0,9│  -  │   -  │  500│     40│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│ная,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│манипуляционная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│174.   Кабинеты,│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│посты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│медицинских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│сестер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│175.     Комнаты│    Г-0,8   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│дневного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│пребывания,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│бесед с  врачом,│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│кормления детей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│176.  Аппаратная│    Г-0,8   │   -  │  -  │   -  │  -  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│(пульт          │            │      │     │      │     │     │      │     │       │       │</w:t>
      </w:r>
      <w:proofErr w:type="gramEnd"/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│управления)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│рентгеновских,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│радиологических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         прочих│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│отделений,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│помещения мытья,│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│стерилизации,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│сортировки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│хранения,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│бельевые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│177. Регистрат</w:t>
      </w:r>
      <w:proofErr w:type="gramStart"/>
      <w:r>
        <w:rPr>
          <w:rFonts w:ascii="Courier New" w:hAnsi="Courier New" w:cs="Courier New"/>
          <w:sz w:val="16"/>
          <w:szCs w:val="16"/>
        </w:rPr>
        <w:t>у-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-  │  -  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  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│178.    Коридоры│    Г-0,8   │   -  │  -  │   -  │  -  │  -  │   -  │  150│     90│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│медицинских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│учреждений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│179. Помещения и│    Г-0,0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│места   хранения│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│переносной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│аппаратуры,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│каталог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│180. Веранды    │    Г-0,8   │   -  │  -  │   -  │  -  │  -  │   -  │  100│     25│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Вокзалы              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│181.        Залы│    Г-0,0   │   -  │  -  │   -  │  -  │  -  │   -  │  300│     60│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│ожидания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│182.  Операцио</w:t>
      </w:r>
      <w:proofErr w:type="gramStart"/>
      <w:r>
        <w:rPr>
          <w:rFonts w:ascii="Courier New" w:hAnsi="Courier New" w:cs="Courier New"/>
          <w:sz w:val="16"/>
          <w:szCs w:val="16"/>
        </w:rPr>
        <w:t>н-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3,0│  1,0│   1,8│  0,6│  -  │   -  │  300│     40│     15│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│ные,    кассовые│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│залы,   билетные│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│багажные  кассы,│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│отделение связи,│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│операторская,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│диспетчерская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│183.    Вычисл</w:t>
      </w:r>
      <w:proofErr w:type="gramStart"/>
      <w:r>
        <w:rPr>
          <w:rFonts w:ascii="Courier New" w:hAnsi="Courier New" w:cs="Courier New"/>
          <w:sz w:val="16"/>
          <w:szCs w:val="16"/>
        </w:rPr>
        <w:t>и-</w:t>
      </w:r>
      <w:proofErr w:type="gramEnd"/>
      <w:r>
        <w:rPr>
          <w:rFonts w:ascii="Courier New" w:hAnsi="Courier New" w:cs="Courier New"/>
          <w:sz w:val="16"/>
          <w:szCs w:val="16"/>
        </w:rPr>
        <w:t>│    Г-0,8   │   3,5│  1,2│   2,1│  0,7│  500│   300│  400│     15│     10│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│тельный центр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│184.   Распред</w:t>
      </w:r>
      <w:proofErr w:type="gramStart"/>
      <w:r>
        <w:rPr>
          <w:rFonts w:ascii="Courier New" w:hAnsi="Courier New" w:cs="Courier New"/>
          <w:sz w:val="16"/>
          <w:szCs w:val="16"/>
        </w:rPr>
        <w:t>е-</w:t>
      </w:r>
      <w:proofErr w:type="gramEnd"/>
      <w:r>
        <w:rPr>
          <w:rFonts w:ascii="Courier New" w:hAnsi="Courier New" w:cs="Courier New"/>
          <w:sz w:val="16"/>
          <w:szCs w:val="16"/>
        </w:rPr>
        <w:t>│    Г-0,0   │      │  -  │   -  │  -  │  -  │   -  │  150│     90│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│лительные  залы,│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│вестибюли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│185.     Комнаты│    Г-0,8   │   2,5│  0,7│   1,5│  0,4│  -  │   -  │  200│     60│     20│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│матери       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│ребенка,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│длительного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│пребывания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│пассажиров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├────────────────┴────────────┴──────┴─────┴──────┴─────┴─────┴──────┴─────┴───────┴───────┤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Прочие вспомогательные здания и помещения                 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├────────────────┬────────────┬──────┬─────┬──────┬─────┬─────┬──────┬─────┬───────┬───────┤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│186.    Санитар-│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но-бытовые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│помещения: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  умывальные,│    Г-0,0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│уборные,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│курительные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     душевые,│    Г-0,0   │   -  │  -  │   -  │  -  │  -  │   -  │   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│гардеробные,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│помещения сушки,│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│обеспыливания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│обеззараживания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│одежды и  обуви,│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│помещения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│обогревания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│работающих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│187. Вестибюли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│гардеробные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│уличной одежды: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в      вузах,│    Г-0,0   │   -  │  -  │   1,2│  0,3│  -  │   -  │  150│     90│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школах</w:t>
      </w:r>
      <w:proofErr w:type="gramEnd"/>
      <w:r>
        <w:rPr>
          <w:rFonts w:ascii="Courier New" w:hAnsi="Courier New" w:cs="Courier New"/>
          <w:sz w:val="16"/>
          <w:szCs w:val="16"/>
        </w:rPr>
        <w:t>,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общежитиях</w:t>
      </w:r>
      <w:proofErr w:type="gramEnd"/>
      <w:r>
        <w:rPr>
          <w:rFonts w:ascii="Courier New" w:hAnsi="Courier New" w:cs="Courier New"/>
          <w:sz w:val="16"/>
          <w:szCs w:val="16"/>
        </w:rPr>
        <w:t>,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│гостиницах,  </w:t>
      </w:r>
      <w:proofErr w:type="gramStart"/>
      <w:r>
        <w:rPr>
          <w:rFonts w:ascii="Courier New" w:hAnsi="Courier New" w:cs="Courier New"/>
          <w:sz w:val="16"/>
          <w:szCs w:val="16"/>
        </w:rPr>
        <w:t>при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│входах в </w:t>
      </w:r>
      <w:proofErr w:type="gramStart"/>
      <w:r>
        <w:rPr>
          <w:rFonts w:ascii="Courier New" w:hAnsi="Courier New" w:cs="Courier New"/>
          <w:sz w:val="16"/>
          <w:szCs w:val="16"/>
        </w:rPr>
        <w:t>крупные</w:t>
      </w:r>
      <w:proofErr w:type="gramEnd"/>
      <w:r>
        <w:rPr>
          <w:rFonts w:ascii="Courier New" w:hAnsi="Courier New" w:cs="Courier New"/>
          <w:sz w:val="16"/>
          <w:szCs w:val="16"/>
        </w:rPr>
        <w:t>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│общественные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│здания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в      прочих│    Г-0,0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│общественных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зданиях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│188. Лестницы: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      главные│  Площадки,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лестничные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пол,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│клетки, тамбуры │   ступени,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Г-0,0   │   -  │  -  │   -  │  -  │  -  │   -  │  100│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    остальные│  Площадки,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лестничные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пол,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│клетки, тамбуры │   ступени,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Г-0,0   │   -  │  -  │   -  │  0,1│  -  │   -  │   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│189.    Лифтовые│    Г-0,0   │   -  │  -  │   -  │  -  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│холлы  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│190. Коридоры  и│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│проходы: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│а) главные      │    Г-0,0   │   -  │  -  │   -  │  0,1│  -  │   -  │   75│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│б)     остальные│    Г-0,0   │   -  │  -  │   -  │  -  │  -  │   -  │   50│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│коридоры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│191.    Машинные│    Г-0,8   │   -  │  -  │   -  │  -  │  -  │   -  │   30│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│отделения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│лифтов,  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│помещения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│фреоновых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│установок       │            │      │     │      │     │     │      │     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├────────────────┼────────────┼──────┼─────┼──────┼─────┼─────┼──────┼─────┼───────┼───────┤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│192. Чердаки    │    Г-0,0   │   -  │  -  │   -  │  -  │  -  │   -  │    5│   -   │   -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│            │      │     │      │     │     │      │</w:t>
      </w:r>
      <w:hyperlink w:anchor="Par1535" w:history="1">
        <w:r>
          <w:rPr>
            <w:rFonts w:ascii="Courier New" w:hAnsi="Courier New" w:cs="Courier New"/>
            <w:color w:val="0000FF"/>
            <w:sz w:val="16"/>
            <w:szCs w:val="16"/>
          </w:rPr>
          <w:t>&lt;***&gt;</w:t>
        </w:r>
      </w:hyperlink>
      <w:r>
        <w:rPr>
          <w:rFonts w:ascii="Courier New" w:hAnsi="Courier New" w:cs="Courier New"/>
          <w:sz w:val="16"/>
          <w:szCs w:val="16"/>
        </w:rPr>
        <w:t>│       │       │</w:t>
      </w:r>
    </w:p>
    <w:p w:rsidR="004117D6" w:rsidRDefault="004117D6" w:rsidP="004117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└────────────────┴────────────┴──────┴─────┴──────┴─────┴─────┴──────┴─────┴───────┴───────┘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533"/>
      <w:bookmarkEnd w:id="12"/>
      <w:r>
        <w:rPr>
          <w:rFonts w:ascii="Times New Roman" w:hAnsi="Times New Roman" w:cs="Times New Roman"/>
          <w:sz w:val="24"/>
          <w:szCs w:val="24"/>
        </w:rPr>
        <w:t>&lt;*&gt; Меловые доски следует применять только зеленого и светло-зеленого цвета.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534"/>
      <w:bookmarkEnd w:id="13"/>
      <w:r>
        <w:rPr>
          <w:rFonts w:ascii="Times New Roman" w:hAnsi="Times New Roman" w:cs="Times New Roman"/>
          <w:sz w:val="24"/>
          <w:szCs w:val="24"/>
        </w:rPr>
        <w:t>&lt;**&gt; Оптимальный уровень освещенности.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1535"/>
      <w:bookmarkEnd w:id="14"/>
      <w:r>
        <w:rPr>
          <w:rFonts w:ascii="Times New Roman" w:hAnsi="Times New Roman" w:cs="Times New Roman"/>
          <w:sz w:val="24"/>
          <w:szCs w:val="24"/>
        </w:rPr>
        <w:t>&lt;***&gt; Освещенность дана для ламп накаливания.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Прочерки в таблице означают отсутствие предъявляемых требований.</w:t>
      </w: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7D6" w:rsidRDefault="004117D6" w:rsidP="004117D6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963C9E" w:rsidRDefault="00963C9E"/>
    <w:sectPr w:rsidR="00963C9E" w:rsidSect="00B04B3A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117D6"/>
    <w:rsid w:val="004117D6"/>
    <w:rsid w:val="00963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7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4117D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4117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AF0D4FCF6B573E7A33A237FD8EDFC43B5FF4016BD4BD6DCF4BB41656D32E87EFB838A13FDB26l5j4H" TargetMode="External"/><Relationship Id="rId13" Type="http://schemas.openxmlformats.org/officeDocument/2006/relationships/hyperlink" Target="consultantplus://offline/ref=0FAF0D4FCF6B573E7A33A237FD8EDFC43753F1056FD4BD6DCF4BB41656D32E87EFB838A13FDB26l5j9H" TargetMode="External"/><Relationship Id="rId18" Type="http://schemas.openxmlformats.org/officeDocument/2006/relationships/hyperlink" Target="consultantplus://offline/ref=0FAF0D4FCF6B573E7A33A237FD8EDFC43753F1056FD4BD6DCF4BB41656D32E87EFB838A13FDB25l5j4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FAF0D4FCF6B573E7A33A237FD8EDFC43753F1056FD4BD6DCF4BB41656D32E87EFB838A13FDB24l5j1H" TargetMode="External"/><Relationship Id="rId7" Type="http://schemas.openxmlformats.org/officeDocument/2006/relationships/hyperlink" Target="consultantplus://offline/ref=0FAF0D4FCF6B573E7A33A237FD8EDFC43753F1056FD4BD6DCF4BB41656D32E87EFB838A13FDB26l5j4H" TargetMode="External"/><Relationship Id="rId12" Type="http://schemas.openxmlformats.org/officeDocument/2006/relationships/hyperlink" Target="consultantplus://offline/ref=0FAF0D4FCF6B573E7A33A237FD8EDFC43753F1056FD4BD6DCF4BB41656D32E87EFB838A13FDB26l5j8H" TargetMode="External"/><Relationship Id="rId17" Type="http://schemas.openxmlformats.org/officeDocument/2006/relationships/hyperlink" Target="consultantplus://offline/ref=0FAF0D4FCF6B573E7A33A237FD8EDFC43753F1056FD4BD6DCF4BB41656D32E87EFB838A13FDB25l5j3H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FAF0D4FCF6B573E7A33A237FD8EDFC43753F1056FD4BD6DCF4BB41656D32E87EFB838A13FDB25l5j2H" TargetMode="External"/><Relationship Id="rId20" Type="http://schemas.openxmlformats.org/officeDocument/2006/relationships/hyperlink" Target="consultantplus://offline/ref=0FAF0D4FCF6B573E7A33A237FD8EDFC43753F1056FD4BD6DCF4BB41656D32E87EFB838A13FDB24l5j0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FAF0D4FCF6B573E7A33A237FD8EDFC43B5FF4016BD4BD6DCF4BB41656D32E87EFB838A13FDA25l5j1H" TargetMode="External"/><Relationship Id="rId11" Type="http://schemas.openxmlformats.org/officeDocument/2006/relationships/hyperlink" Target="consultantplus://offline/ref=0FAF0D4FCF6B573E7A33A237FD8EDFC43B5FF4016BD4BD6DCF4BB41656D32E87EFB838A13FDA25l5j1H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0FAF0D4FCF6B573E7A33A237FD8EDFC43F5EFA0668DDE067C712B81451DC7190E8F134A03FDB2554l4jFH" TargetMode="External"/><Relationship Id="rId15" Type="http://schemas.openxmlformats.org/officeDocument/2006/relationships/hyperlink" Target="consultantplus://offline/ref=0FAF0D4FCF6B573E7A33A237FD8EDFC43753F1056FD4BD6DCF4BB41656D32E87EFB838A13FDB25l5j1H" TargetMode="External"/><Relationship Id="rId23" Type="http://schemas.openxmlformats.org/officeDocument/2006/relationships/hyperlink" Target="consultantplus://offline/ref=0FAF0D4FCF6B573E7A33A237FD8EDFC43753F1056FD4BD6DCF4BB41656D32E87EFB838A13FDB24l5j3H" TargetMode="External"/><Relationship Id="rId10" Type="http://schemas.openxmlformats.org/officeDocument/2006/relationships/hyperlink" Target="consultantplus://offline/ref=0FAF0D4FCF6B573E7A33A237FD8EDFC43B5AF7016ED4BD6DCF4BB41656D32E87EFB838A13FDB20l5j0H" TargetMode="External"/><Relationship Id="rId19" Type="http://schemas.openxmlformats.org/officeDocument/2006/relationships/hyperlink" Target="consultantplus://offline/ref=0FAF0D4FCF6B573E7A33A237FD8EDFC43753F1056FD4BD6DCF4BB41656D32E87EFB838A13FDB25l5j9H" TargetMode="External"/><Relationship Id="rId4" Type="http://schemas.openxmlformats.org/officeDocument/2006/relationships/hyperlink" Target="consultantplus://offline/ref=0FAF0D4FCF6B573E7A33A237FD8EDFC43753F1056FD4BD6DCF4BB41656D32E87EFB838A13FDB27l5j7H" TargetMode="External"/><Relationship Id="rId9" Type="http://schemas.openxmlformats.org/officeDocument/2006/relationships/hyperlink" Target="consultantplus://offline/ref=0FAF0D4FCF6B573E7A33A237FD8EDFC43F5AF3016DDFE067C712B81451DC7190E8F134A03FDB2751l4j8H" TargetMode="External"/><Relationship Id="rId14" Type="http://schemas.openxmlformats.org/officeDocument/2006/relationships/hyperlink" Target="consultantplus://offline/ref=0FAF0D4FCF6B573E7A33A237FD8EDFC43753F1056FD4BD6DCF4BB41656D32E87EFB838A13FDB25l5j0H" TargetMode="External"/><Relationship Id="rId22" Type="http://schemas.openxmlformats.org/officeDocument/2006/relationships/hyperlink" Target="consultantplus://offline/ref=0FAF0D4FCF6B573E7A33A237FD8EDFC43753F1056FD4BD6DCF4BB41656D32E87EFB838A13FDB24l5j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21889</Words>
  <Characters>124768</Characters>
  <Application>Microsoft Office Word</Application>
  <DocSecurity>0</DocSecurity>
  <Lines>1039</Lines>
  <Paragraphs>292</Paragraphs>
  <ScaleCrop>false</ScaleCrop>
  <Company/>
  <LinksUpToDate>false</LinksUpToDate>
  <CharactersWithSpaces>146365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2013-08-09T07:35:00Z</dcterms:created>
  <dcterms:modified xsi:type="dcterms:W3CDTF">2013-08-09T07:37:00Z</dcterms:modified>
</cp:coreProperties>
</file>